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C1D9A" w14:textId="77777777" w:rsidR="00956C85" w:rsidRDefault="00956C85" w:rsidP="007661D9">
      <w:pPr>
        <w:pStyle w:val="Title"/>
      </w:pPr>
      <w:r w:rsidRPr="00956C85">
        <w:t>О Б Я В А</w:t>
      </w:r>
    </w:p>
    <w:p w14:paraId="5DD86267" w14:textId="77777777" w:rsidR="00E47B5C" w:rsidRPr="00383389" w:rsidRDefault="00E47B5C" w:rsidP="00383389">
      <w:pPr>
        <w:shd w:val="clear" w:color="auto" w:fill="FFFFFF"/>
        <w:spacing w:line="360" w:lineRule="auto"/>
        <w:ind w:left="75"/>
        <w:outlineLvl w:val="0"/>
        <w:rPr>
          <w:rFonts w:ascii="Verdana" w:eastAsia="Times New Roman" w:hAnsi="Verdana" w:cs="Arial"/>
          <w:sz w:val="20"/>
          <w:szCs w:val="20"/>
          <w:lang w:val="bg-BG" w:eastAsia="bg-BG"/>
        </w:rPr>
      </w:pPr>
    </w:p>
    <w:p w14:paraId="5143F1DE" w14:textId="03BD49B2" w:rsidR="004E6E9A" w:rsidRPr="00810877" w:rsidRDefault="00956C85" w:rsidP="004E6E9A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Verdana" w:eastAsia="Times New Roman" w:hAnsi="Verdana" w:cs="Arial"/>
          <w:sz w:val="20"/>
          <w:szCs w:val="20"/>
          <w:lang w:val="bg-BG" w:eastAsia="bg-BG"/>
        </w:rPr>
      </w:pPr>
      <w:r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„ДЪРЖАВНА КОН</w:t>
      </w:r>
      <w:r w:rsidR="00614410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СОЛИДАЦИОННА КОМПАНИЯ”</w:t>
      </w:r>
      <w:r w:rsidR="00AB4712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C86FC7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ЕАД</w:t>
      </w:r>
      <w:r w:rsidR="007661D9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7661D9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(ДКК)</w:t>
      </w:r>
      <w:r w:rsidR="00AA2AFF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, гр. София</w:t>
      </w:r>
      <w:r w:rsidR="00614410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набира оферти </w:t>
      </w:r>
      <w:r w:rsidR="008D37CE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от </w:t>
      </w:r>
      <w:r w:rsidR="00CF36AF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>дипломирани експерт-счетоводители</w:t>
      </w:r>
      <w:r w:rsidR="00CF36AF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, </w:t>
      </w:r>
      <w:r w:rsidR="002475E2">
        <w:rPr>
          <w:rFonts w:ascii="Verdana" w:eastAsia="Times New Roman" w:hAnsi="Verdana" w:cs="Arial"/>
          <w:sz w:val="20"/>
          <w:szCs w:val="20"/>
          <w:lang w:val="bg-BG" w:eastAsia="bg-BG"/>
        </w:rPr>
        <w:t>регистрирани одитори</w:t>
      </w:r>
      <w:r w:rsidR="008D37CE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за извършване на независим финансов одит </w:t>
      </w:r>
      <w:r w:rsidR="007E13E8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на</w:t>
      </w:r>
      <w:r w:rsidR="00C45E7B">
        <w:rPr>
          <w:rFonts w:ascii="Verdana" w:eastAsia="Times New Roman" w:hAnsi="Verdana" w:cs="Arial"/>
          <w:sz w:val="20"/>
          <w:szCs w:val="20"/>
          <w:lang w:val="bg-BG" w:eastAsia="bg-BG"/>
        </w:rPr>
        <w:t>:</w:t>
      </w:r>
      <w:r w:rsidR="007E13E8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bookmarkStart w:id="0" w:name="_Hlk487725816"/>
    </w:p>
    <w:bookmarkEnd w:id="0"/>
    <w:p w14:paraId="36A2B36E" w14:textId="77777777" w:rsidR="00D3774E" w:rsidRDefault="00D3774E" w:rsidP="00383389">
      <w:pPr>
        <w:shd w:val="clear" w:color="auto" w:fill="FFFFFF"/>
        <w:spacing w:line="360" w:lineRule="auto"/>
        <w:jc w:val="both"/>
        <w:rPr>
          <w:rFonts w:ascii="Verdana" w:eastAsia="Times New Roman" w:hAnsi="Verdana" w:cs="Arial"/>
          <w:sz w:val="20"/>
          <w:szCs w:val="20"/>
          <w:lang w:val="bg-BG" w:eastAsia="bg-BG"/>
        </w:rPr>
      </w:pPr>
    </w:p>
    <w:p w14:paraId="1ACA5E60" w14:textId="77777777" w:rsidR="00956C85" w:rsidRDefault="002475E2" w:rsidP="00956C85">
      <w:pPr>
        <w:shd w:val="clear" w:color="auto" w:fill="FFFFFF"/>
        <w:spacing w:line="360" w:lineRule="auto"/>
        <w:ind w:left="75" w:firstLine="633"/>
        <w:jc w:val="both"/>
        <w:rPr>
          <w:rFonts w:ascii="Verdana" w:eastAsia="Times New Roman" w:hAnsi="Verdana" w:cs="Arial"/>
          <w:b/>
          <w:sz w:val="20"/>
          <w:szCs w:val="20"/>
          <w:lang w:val="bg-BG" w:eastAsia="bg-BG"/>
        </w:rPr>
      </w:pPr>
      <w:r w:rsidRPr="002475E2">
        <w:rPr>
          <w:rFonts w:ascii="Verdana" w:eastAsia="Times New Roman" w:hAnsi="Verdana" w:cs="Arial"/>
          <w:b/>
          <w:sz w:val="20"/>
          <w:szCs w:val="20"/>
          <w:lang w:val="bg-BG" w:eastAsia="bg-BG"/>
        </w:rPr>
        <w:t>Обект на одита</w:t>
      </w:r>
    </w:p>
    <w:p w14:paraId="3DFB481D" w14:textId="6A3B94EE" w:rsidR="00615A06" w:rsidRPr="00C45E7B" w:rsidRDefault="00956C85" w:rsidP="00F12CE6">
      <w:pPr>
        <w:pStyle w:val="ListParagraph"/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val="ru-RU" w:eastAsia="bg-BG"/>
        </w:rPr>
      </w:pPr>
      <w:r w:rsidRPr="00F12CE6">
        <w:rPr>
          <w:rFonts w:ascii="Verdana" w:eastAsia="Times New Roman" w:hAnsi="Verdana" w:cs="Arial"/>
          <w:sz w:val="20"/>
          <w:szCs w:val="20"/>
          <w:lang w:val="bg-BG" w:eastAsia="bg-BG"/>
        </w:rPr>
        <w:t>Индивидуал</w:t>
      </w:r>
      <w:r w:rsidR="007661D9" w:rsidRPr="00F12CE6">
        <w:rPr>
          <w:rFonts w:ascii="Verdana" w:eastAsia="Times New Roman" w:hAnsi="Verdana" w:cs="Arial"/>
          <w:sz w:val="20"/>
          <w:szCs w:val="20"/>
          <w:lang w:val="bg-BG" w:eastAsia="bg-BG"/>
        </w:rPr>
        <w:t>ен</w:t>
      </w:r>
      <w:r w:rsidRPr="00F12CE6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годишен финансов отчет на </w:t>
      </w:r>
      <w:r w:rsidR="007661D9" w:rsidRPr="00F12CE6">
        <w:rPr>
          <w:rFonts w:ascii="Verdana" w:eastAsia="Times New Roman" w:hAnsi="Verdana" w:cs="Arial"/>
          <w:sz w:val="20"/>
          <w:szCs w:val="20"/>
          <w:lang w:val="bg-BG" w:eastAsia="bg-BG"/>
        </w:rPr>
        <w:t>ДКК</w:t>
      </w:r>
      <w:r w:rsidR="00DB48DE" w:rsidRPr="00C45E7B">
        <w:rPr>
          <w:rFonts w:ascii="Verdana" w:eastAsia="Times New Roman" w:hAnsi="Verdana" w:cs="Arial"/>
          <w:sz w:val="20"/>
          <w:szCs w:val="20"/>
          <w:lang w:val="ru-RU" w:eastAsia="bg-BG"/>
        </w:rPr>
        <w:t xml:space="preserve"> </w:t>
      </w:r>
      <w:r w:rsidR="00DB48DE">
        <w:rPr>
          <w:rFonts w:ascii="Verdana" w:eastAsia="Times New Roman" w:hAnsi="Verdana" w:cs="Arial"/>
          <w:sz w:val="20"/>
          <w:szCs w:val="20"/>
          <w:lang w:val="bg-BG" w:eastAsia="bg-BG"/>
        </w:rPr>
        <w:t>за 2023 г</w:t>
      </w:r>
      <w:r w:rsidR="004D107F" w:rsidRPr="00C45E7B">
        <w:rPr>
          <w:rFonts w:ascii="Verdana" w:eastAsia="Times New Roman" w:hAnsi="Verdana" w:cs="Arial"/>
          <w:sz w:val="20"/>
          <w:szCs w:val="20"/>
          <w:lang w:val="ru-RU" w:eastAsia="bg-BG"/>
        </w:rPr>
        <w:t>.</w:t>
      </w:r>
    </w:p>
    <w:p w14:paraId="63921214" w14:textId="41986C92" w:rsidR="00DA473B" w:rsidRPr="00F12CE6" w:rsidRDefault="00AB2851" w:rsidP="00F12CE6">
      <w:pPr>
        <w:pStyle w:val="ListParagraph"/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/>
          <w:sz w:val="20"/>
          <w:szCs w:val="20"/>
          <w:lang w:val="bg-BG" w:eastAsia="bg-BG"/>
        </w:rPr>
      </w:pPr>
      <w:r w:rsidRPr="00F12CE6">
        <w:rPr>
          <w:rFonts w:ascii="Verdana" w:eastAsia="Times New Roman" w:hAnsi="Verdana"/>
          <w:sz w:val="20"/>
          <w:szCs w:val="20"/>
          <w:lang w:val="bg-BG" w:eastAsia="bg-BG"/>
        </w:rPr>
        <w:t>Консолидиран годиш</w:t>
      </w:r>
      <w:r w:rsidR="00390F44" w:rsidRPr="00F12CE6">
        <w:rPr>
          <w:rFonts w:ascii="Verdana" w:eastAsia="Times New Roman" w:hAnsi="Verdana"/>
          <w:sz w:val="20"/>
          <w:szCs w:val="20"/>
          <w:lang w:eastAsia="bg-BG"/>
        </w:rPr>
        <w:t>e</w:t>
      </w:r>
      <w:r w:rsidR="00390F44" w:rsidRPr="00F12CE6">
        <w:rPr>
          <w:rFonts w:ascii="Verdana" w:eastAsia="Times New Roman" w:hAnsi="Verdana"/>
          <w:sz w:val="20"/>
          <w:szCs w:val="20"/>
          <w:lang w:val="bg-BG" w:eastAsia="bg-BG"/>
        </w:rPr>
        <w:t>н</w:t>
      </w:r>
      <w:r w:rsidRPr="00F12CE6">
        <w:rPr>
          <w:rFonts w:ascii="Verdana" w:eastAsia="Times New Roman" w:hAnsi="Verdana"/>
          <w:sz w:val="20"/>
          <w:szCs w:val="20"/>
          <w:lang w:val="bg-BG" w:eastAsia="bg-BG"/>
        </w:rPr>
        <w:t xml:space="preserve"> финансов </w:t>
      </w:r>
      <w:r w:rsidR="00956C85" w:rsidRPr="00F12CE6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отчет на </w:t>
      </w:r>
      <w:r w:rsidR="00CF4608" w:rsidRPr="00F12CE6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Група </w:t>
      </w:r>
      <w:r w:rsidR="007661D9" w:rsidRPr="00F12CE6">
        <w:rPr>
          <w:rFonts w:ascii="Verdana" w:eastAsia="Times New Roman" w:hAnsi="Verdana" w:cs="Arial"/>
          <w:sz w:val="20"/>
          <w:szCs w:val="20"/>
          <w:lang w:val="bg-BG" w:eastAsia="bg-BG"/>
        </w:rPr>
        <w:t>ДКК</w:t>
      </w:r>
      <w:r w:rsidR="00956C85" w:rsidRPr="00F12CE6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DB48DE">
        <w:rPr>
          <w:rFonts w:ascii="Verdana" w:eastAsia="Times New Roman" w:hAnsi="Verdana" w:cs="Arial"/>
          <w:sz w:val="20"/>
          <w:szCs w:val="20"/>
          <w:lang w:val="bg-BG" w:eastAsia="bg-BG"/>
        </w:rPr>
        <w:t>за 2023 г</w:t>
      </w:r>
      <w:r w:rsidR="00C45E7B">
        <w:rPr>
          <w:rFonts w:ascii="Verdana" w:eastAsia="Times New Roman" w:hAnsi="Verdana" w:cs="Arial"/>
          <w:sz w:val="20"/>
          <w:szCs w:val="20"/>
          <w:lang w:val="bg-BG" w:eastAsia="bg-BG"/>
        </w:rPr>
        <w:t>.</w:t>
      </w:r>
      <w:r w:rsidR="00DB48DE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956C85" w:rsidRPr="00F12CE6">
        <w:rPr>
          <w:rFonts w:ascii="Verdana" w:eastAsia="Times New Roman" w:hAnsi="Verdana" w:cs="Arial"/>
          <w:sz w:val="20"/>
          <w:szCs w:val="20"/>
          <w:lang w:val="bg-BG" w:eastAsia="bg-BG"/>
        </w:rPr>
        <w:t>със следните дъщерни дружества:</w:t>
      </w:r>
      <w:r w:rsidR="00956C85" w:rsidRPr="00F12CE6">
        <w:rPr>
          <w:rFonts w:ascii="Verdana" w:eastAsia="Times New Roman" w:hAnsi="Verdana"/>
          <w:sz w:val="20"/>
          <w:szCs w:val="20"/>
          <w:lang w:val="bg-BG" w:eastAsia="bg-BG"/>
        </w:rPr>
        <w:t xml:space="preserve"> </w:t>
      </w:r>
      <w:r w:rsidR="0024365D" w:rsidRPr="00F12CE6">
        <w:rPr>
          <w:rFonts w:ascii="Verdana" w:eastAsia="Times New Roman" w:hAnsi="Verdana"/>
          <w:sz w:val="20"/>
          <w:szCs w:val="20"/>
          <w:lang w:val="bg-BG" w:eastAsia="bg-BG"/>
        </w:rPr>
        <w:t>„ВАЗОВСКИ МАШИНОСТРОИТЕЛНИ ЗАВОДИ” ЕАД, гр. Сопот; „КИНТЕКС” ЕАД, гр. София; „НИТИ” ЕАД, гр. Казанлък;</w:t>
      </w:r>
      <w:r w:rsidR="0024365D" w:rsidRPr="00F12CE6">
        <w:rPr>
          <w:rFonts w:ascii="Verdana" w:hAnsi="Verdana"/>
          <w:sz w:val="20"/>
          <w:szCs w:val="20"/>
          <w:shd w:val="clear" w:color="auto" w:fill="FFFFFF"/>
          <w:lang w:val="bg-BG"/>
        </w:rPr>
        <w:t xml:space="preserve"> „</w:t>
      </w:r>
      <w:r w:rsidR="0024365D" w:rsidRPr="00F12CE6">
        <w:rPr>
          <w:rFonts w:ascii="Verdana" w:hAnsi="Verdana"/>
          <w:sz w:val="20"/>
          <w:szCs w:val="20"/>
          <w:lang w:val="bg-BG"/>
        </w:rPr>
        <w:t>АВИОНАМС” АД, гр. Пловдив; Група „МОНТАЖИ“ ЕАД, гр. София; „ЕКО АНТРАЦИТ</w:t>
      </w:r>
      <w:r w:rsidR="0024365D" w:rsidRPr="00F12CE6">
        <w:rPr>
          <w:rFonts w:ascii="Verdana" w:eastAsia="Times New Roman" w:hAnsi="Verdana"/>
          <w:sz w:val="20"/>
          <w:szCs w:val="20"/>
          <w:lang w:val="bg-BG" w:eastAsia="bg-BG"/>
        </w:rPr>
        <w:t>”</w:t>
      </w:r>
      <w:r w:rsidR="0024365D" w:rsidRPr="00F12CE6">
        <w:rPr>
          <w:rFonts w:ascii="Verdana" w:hAnsi="Verdana"/>
          <w:sz w:val="20"/>
          <w:szCs w:val="20"/>
          <w:lang w:val="bg-BG"/>
        </w:rPr>
        <w:t xml:space="preserve"> ЕАД, гр. София; „ЕКОИНЖЕНЕРИНГ - РМ</w:t>
      </w:r>
      <w:r w:rsidR="0024365D" w:rsidRPr="00F12CE6">
        <w:rPr>
          <w:rFonts w:ascii="Verdana" w:eastAsia="Times New Roman" w:hAnsi="Verdana"/>
          <w:sz w:val="20"/>
          <w:szCs w:val="20"/>
          <w:lang w:val="bg-BG" w:eastAsia="bg-BG"/>
        </w:rPr>
        <w:t>”</w:t>
      </w:r>
      <w:r w:rsidR="0024365D" w:rsidRPr="00F12CE6">
        <w:rPr>
          <w:rFonts w:ascii="Verdana" w:hAnsi="Verdana"/>
          <w:sz w:val="20"/>
          <w:szCs w:val="20"/>
          <w:lang w:val="bg-BG"/>
        </w:rPr>
        <w:t xml:space="preserve"> ЕООД, гр. София;</w:t>
      </w:r>
      <w:r w:rsidR="0024365D" w:rsidRPr="00F12CE6">
        <w:rPr>
          <w:rFonts w:ascii="Verdana" w:eastAsia="Times New Roman" w:hAnsi="Verdana"/>
          <w:sz w:val="20"/>
          <w:szCs w:val="20"/>
          <w:lang w:val="bg-BG" w:eastAsia="bg-BG"/>
        </w:rPr>
        <w:t xml:space="preserve"> „ЕЛ БИ БУЛГАРИКУМ” ЕАД, гр. София; „НАЦИОНАЛЕН ИНСТИТУТ ЗА ИЗСЛЕДВАН</w:t>
      </w:r>
      <w:r w:rsidR="00D75FD5" w:rsidRPr="00C45E7B">
        <w:rPr>
          <w:rFonts w:ascii="Verdana" w:eastAsia="Times New Roman" w:hAnsi="Verdana"/>
          <w:sz w:val="20"/>
          <w:szCs w:val="20"/>
          <w:lang w:val="ru-RU" w:eastAsia="bg-BG"/>
        </w:rPr>
        <w:t>ИЯ И СЕРТИФИКАЦИЯ” Е</w:t>
      </w:r>
      <w:r w:rsidR="0024365D" w:rsidRPr="00F12CE6">
        <w:rPr>
          <w:rFonts w:ascii="Verdana" w:eastAsia="Times New Roman" w:hAnsi="Verdana"/>
          <w:sz w:val="20"/>
          <w:szCs w:val="20"/>
          <w:lang w:val="bg-BG" w:eastAsia="bg-BG"/>
        </w:rPr>
        <w:t>ООД, гр. София; „ИНСТИТУТ ПО МАРКЕТИНГ“ ЕООД, гр. София;</w:t>
      </w:r>
      <w:r w:rsidR="00DB48DE">
        <w:rPr>
          <w:rFonts w:ascii="Verdana" w:eastAsia="Times New Roman" w:hAnsi="Verdana"/>
          <w:sz w:val="20"/>
          <w:szCs w:val="20"/>
          <w:lang w:val="bg-BG" w:eastAsia="bg-BG"/>
        </w:rPr>
        <w:t xml:space="preserve"> </w:t>
      </w:r>
    </w:p>
    <w:p w14:paraId="7142CC0A" w14:textId="4E14EBD4" w:rsidR="00DA473B" w:rsidRDefault="00DA473B">
      <w:pPr>
        <w:rPr>
          <w:rFonts w:ascii="Verdana" w:eastAsia="Times New Roman" w:hAnsi="Verdana"/>
          <w:sz w:val="20"/>
          <w:szCs w:val="20"/>
          <w:lang w:val="bg-BG" w:eastAsia="bg-BG"/>
        </w:rPr>
      </w:pPr>
    </w:p>
    <w:p w14:paraId="065E6DC8" w14:textId="3A692B44" w:rsidR="00162943" w:rsidRDefault="00956C85" w:rsidP="00550735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Verdana" w:eastAsia="Times New Roman" w:hAnsi="Verdana" w:cs="Arial"/>
          <w:sz w:val="20"/>
          <w:szCs w:val="20"/>
          <w:lang w:val="bg-BG" w:eastAsia="bg-BG"/>
        </w:rPr>
      </w:pPr>
      <w:r w:rsidRPr="00E81666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Информация за </w:t>
      </w:r>
      <w:r w:rsidR="00BC7761">
        <w:rPr>
          <w:rFonts w:ascii="Verdana" w:eastAsia="Times New Roman" w:hAnsi="Verdana" w:cs="Arial"/>
          <w:sz w:val="20"/>
          <w:szCs w:val="20"/>
          <w:lang w:val="bg-BG" w:eastAsia="bg-BG"/>
        </w:rPr>
        <w:t>дружествата от</w:t>
      </w:r>
      <w:r w:rsidR="00AB4FB9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9861E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група </w:t>
      </w:r>
      <w:r w:rsidR="007661D9">
        <w:rPr>
          <w:rFonts w:ascii="Verdana" w:eastAsia="Times New Roman" w:hAnsi="Verdana" w:cs="Arial"/>
          <w:sz w:val="20"/>
          <w:szCs w:val="20"/>
          <w:lang w:val="bg-BG" w:eastAsia="bg-BG"/>
        </w:rPr>
        <w:t>ДКК</w:t>
      </w:r>
      <w:r w:rsidR="00E35801" w:rsidRPr="00E35801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E35801">
        <w:rPr>
          <w:rFonts w:ascii="Verdana" w:eastAsia="Times New Roman" w:hAnsi="Verdana" w:cs="Arial"/>
          <w:sz w:val="20"/>
          <w:szCs w:val="20"/>
          <w:lang w:val="bg-BG" w:eastAsia="bg-BG"/>
        </w:rPr>
        <w:t>и група „МОНТАЖИ</w:t>
      </w:r>
      <w:r w:rsidR="00E35801" w:rsidRPr="00E81666">
        <w:rPr>
          <w:rFonts w:ascii="Verdana" w:eastAsia="Times New Roman" w:hAnsi="Verdana"/>
          <w:sz w:val="20"/>
          <w:szCs w:val="20"/>
          <w:lang w:val="bg-BG" w:eastAsia="bg-BG"/>
        </w:rPr>
        <w:t>”</w:t>
      </w:r>
      <w:r w:rsidR="00E35801">
        <w:rPr>
          <w:rFonts w:ascii="Verdana" w:eastAsia="Times New Roman" w:hAnsi="Verdana"/>
          <w:sz w:val="20"/>
          <w:szCs w:val="20"/>
          <w:lang w:val="bg-BG" w:eastAsia="bg-BG"/>
        </w:rPr>
        <w:t xml:space="preserve"> ЕАД</w:t>
      </w:r>
      <w:r w:rsidR="00E35801">
        <w:rPr>
          <w:rFonts w:ascii="Verdana" w:eastAsia="Times New Roman" w:hAnsi="Verdana" w:cs="Arial"/>
          <w:sz w:val="20"/>
          <w:szCs w:val="20"/>
          <w:lang w:val="bg-BG" w:eastAsia="bg-BG"/>
        </w:rPr>
        <w:t>:</w:t>
      </w:r>
    </w:p>
    <w:tbl>
      <w:tblPr>
        <w:tblW w:w="9636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04"/>
        <w:gridCol w:w="3546"/>
        <w:gridCol w:w="1979"/>
        <w:gridCol w:w="1465"/>
        <w:gridCol w:w="1942"/>
      </w:tblGrid>
      <w:tr w:rsidR="00D75FD5" w:rsidRPr="00CF36AF" w14:paraId="19DE8B94" w14:textId="77777777" w:rsidTr="00F12CE6">
        <w:trPr>
          <w:trHeight w:val="1545"/>
          <w:tblHeader/>
        </w:trPr>
        <w:tc>
          <w:tcPr>
            <w:tcW w:w="704" w:type="dxa"/>
            <w:tcBorders>
              <w:bottom w:val="single" w:sz="8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41297A0" w14:textId="77777777" w:rsidR="00D75FD5" w:rsidRPr="00D75FD5" w:rsidRDefault="00D75FD5" w:rsidP="00D75FD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D75FD5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6" w:type="dxa"/>
            <w:tcBorders>
              <w:bottom w:val="single" w:sz="8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84FB7F6" w14:textId="77777777" w:rsidR="00D75FD5" w:rsidRPr="00D75FD5" w:rsidRDefault="00D75FD5" w:rsidP="00D75FD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75FD5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979" w:type="dxa"/>
            <w:tcBorders>
              <w:bottom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FAB44FC" w14:textId="77777777" w:rsidR="00D75FD5" w:rsidRPr="00C45E7B" w:rsidRDefault="00D75FD5" w:rsidP="00D75FD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45E7B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Балансова стойност на активите (хил.лв.) </w:t>
            </w:r>
          </w:p>
          <w:p w14:paraId="7550FBF5" w14:textId="4B7DEAC6" w:rsidR="00D75FD5" w:rsidRPr="007124EC" w:rsidRDefault="00D75FD5" w:rsidP="00D75FD5">
            <w:pPr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</w:pPr>
            <w:proofErr w:type="spellStart"/>
            <w:r w:rsidRPr="007124EC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към</w:t>
            </w:r>
            <w:proofErr w:type="spellEnd"/>
            <w:r w:rsidRPr="007124EC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 31.12.202</w:t>
            </w:r>
            <w:r w:rsidR="00B41A25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2</w:t>
            </w:r>
            <w:r w:rsidRPr="007124EC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465" w:type="dxa"/>
            <w:tcBorders>
              <w:bottom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DC7B3AE" w14:textId="77777777" w:rsidR="00D75FD5" w:rsidRPr="00C45E7B" w:rsidRDefault="00D75FD5" w:rsidP="00D75FD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45E7B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Нетни приходи от продажби (хил.лв.) </w:t>
            </w:r>
          </w:p>
          <w:p w14:paraId="3EDECA8F" w14:textId="1B1EC08F" w:rsidR="00D75FD5" w:rsidRPr="007124EC" w:rsidRDefault="00D75FD5" w:rsidP="00D75FD5">
            <w:pPr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</w:pPr>
            <w:proofErr w:type="spellStart"/>
            <w:r w:rsidRPr="007124EC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за</w:t>
            </w:r>
            <w:proofErr w:type="spellEnd"/>
            <w:r w:rsidRPr="007124EC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 202</w:t>
            </w:r>
            <w:r w:rsidR="00B41A25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2</w:t>
            </w:r>
            <w:r w:rsidRPr="007124EC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942" w:type="dxa"/>
            <w:tcBorders>
              <w:bottom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40DA0CD" w14:textId="49B4DD15" w:rsidR="00D75FD5" w:rsidRPr="00C45E7B" w:rsidRDefault="00D75FD5" w:rsidP="00D75FD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45E7B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ru-RU"/>
              </w:rPr>
              <w:t>Балансова ст-ст на имуществото подлежащо на одитиране (хил.лв.)</w:t>
            </w:r>
            <w:r w:rsidRPr="00C45E7B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 xml:space="preserve">         към 31.12.202</w:t>
            </w:r>
            <w:r w:rsidR="00B41A25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2</w:t>
            </w:r>
            <w:r w:rsidRPr="00C45E7B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 xml:space="preserve"> г. – </w:t>
            </w:r>
            <w:r w:rsidRPr="00C45E7B">
              <w:rPr>
                <w:rFonts w:ascii="Verdana" w:eastAsia="Times New Roman" w:hAnsi="Verdana" w:cs="Calibri"/>
                <w:color w:val="000000"/>
                <w:sz w:val="16"/>
                <w:szCs w:val="16"/>
                <w:lang w:val="ru-RU"/>
              </w:rPr>
              <w:t xml:space="preserve">сумата на актива на баланса плюс нетните приходи от продажби </w:t>
            </w:r>
          </w:p>
        </w:tc>
      </w:tr>
      <w:tr w:rsidR="00D75FD5" w:rsidRPr="00D75FD5" w14:paraId="6461CC18" w14:textId="77777777" w:rsidTr="00F12CE6">
        <w:trPr>
          <w:trHeight w:val="450"/>
        </w:trPr>
        <w:tc>
          <w:tcPr>
            <w:tcW w:w="704" w:type="dxa"/>
            <w:tcBorders>
              <w:top w:val="single" w:sz="8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99D5B99" w14:textId="77777777" w:rsidR="00D75FD5" w:rsidRPr="00E26A82" w:rsidRDefault="00D75FD5" w:rsidP="00D75FD5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26A8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6" w:type="dxa"/>
            <w:tcBorders>
              <w:top w:val="single" w:sz="8" w:space="0" w:color="A6A6A6" w:themeColor="background1" w:themeShade="A6"/>
            </w:tcBorders>
            <w:shd w:val="clear" w:color="000000" w:fill="FFFFFF"/>
            <w:vAlign w:val="center"/>
            <w:hideMark/>
          </w:tcPr>
          <w:p w14:paraId="74CFC436" w14:textId="37FD91F0" w:rsidR="00D75FD5" w:rsidRPr="00E26A82" w:rsidRDefault="00D75FD5" w:rsidP="00D75FD5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26A8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„ДЪРЖАВНА КОНСОЛИДАЦИОННА КОМПАНИЯ” ЕАД, </w:t>
            </w:r>
            <w:r w:rsidR="00BD5776" w:rsidRPr="00E26A8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ЕИК-121031861</w:t>
            </w:r>
          </w:p>
        </w:tc>
        <w:tc>
          <w:tcPr>
            <w:tcW w:w="1979" w:type="dxa"/>
            <w:tcBorders>
              <w:top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1A73E55" w14:textId="404CED01" w:rsidR="00D75FD5" w:rsidRPr="00E26A82" w:rsidRDefault="00B50733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26A8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</w:t>
            </w:r>
            <w:r w:rsidR="008B237C" w:rsidRPr="00E26A8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  <w:r w:rsidRPr="00E26A8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204</w:t>
            </w:r>
            <w:r w:rsidR="008B237C" w:rsidRPr="00E26A8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r w:rsidRPr="00E26A8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1465" w:type="dxa"/>
            <w:tcBorders>
              <w:top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80F2050" w14:textId="4E8964BD" w:rsidR="00D75FD5" w:rsidRPr="00E26A82" w:rsidRDefault="00B50733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26A8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1942" w:type="dxa"/>
            <w:tcBorders>
              <w:top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7578A4F" w14:textId="2A014097" w:rsidR="00D75FD5" w:rsidRPr="00E26A82" w:rsidRDefault="00B50733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26A8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</w:t>
            </w:r>
            <w:r w:rsidR="008B237C" w:rsidRPr="00E26A8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r w:rsidRPr="00E26A8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204</w:t>
            </w:r>
            <w:r w:rsidR="008B237C" w:rsidRPr="00E26A8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r w:rsidRPr="00E26A8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668</w:t>
            </w:r>
          </w:p>
        </w:tc>
      </w:tr>
      <w:tr w:rsidR="00D75FD5" w:rsidRPr="00D75FD5" w14:paraId="752A2A70" w14:textId="77777777" w:rsidTr="00F12CE6">
        <w:trPr>
          <w:trHeight w:val="45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6DF94EE" w14:textId="77777777" w:rsidR="00D75FD5" w:rsidRPr="00D75FD5" w:rsidRDefault="00D75FD5" w:rsidP="00D75FD5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D75FD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6" w:type="dxa"/>
            <w:shd w:val="clear" w:color="000000" w:fill="FFFFFF"/>
            <w:noWrap/>
            <w:vAlign w:val="center"/>
            <w:hideMark/>
          </w:tcPr>
          <w:p w14:paraId="1A612AA2" w14:textId="616823F5" w:rsidR="00D75FD5" w:rsidRPr="00BD5776" w:rsidRDefault="00D75FD5" w:rsidP="0009283D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r w:rsidRPr="00C45E7B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 xml:space="preserve">„ВАЗОВСКИ МАШИНОСТРОИТЕЛНИ ЗАВОДИ” ЕАД, </w:t>
            </w:r>
            <w:r w:rsidR="00BD5776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ЕИК-129007111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14:paraId="1CAD36DC" w14:textId="622D1D9F" w:rsidR="00D75FD5" w:rsidRPr="00AF5792" w:rsidRDefault="00EC5680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625</w:t>
            </w:r>
            <w:r w:rsidR="008B237C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 xml:space="preserve"> </w:t>
            </w: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3C1E5DA1" w14:textId="77D65851" w:rsidR="00D75FD5" w:rsidRPr="00AF5792" w:rsidRDefault="00EC5680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507</w:t>
            </w:r>
            <w:r w:rsidR="008B237C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 xml:space="preserve"> </w:t>
            </w: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479</w:t>
            </w:r>
          </w:p>
        </w:tc>
        <w:tc>
          <w:tcPr>
            <w:tcW w:w="1942" w:type="dxa"/>
            <w:shd w:val="clear" w:color="auto" w:fill="auto"/>
            <w:vAlign w:val="center"/>
            <w:hideMark/>
          </w:tcPr>
          <w:p w14:paraId="73FABCCE" w14:textId="5A9537C2" w:rsidR="00D75FD5" w:rsidRPr="00AF5792" w:rsidRDefault="00B048CE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1133106</w:t>
            </w:r>
          </w:p>
        </w:tc>
      </w:tr>
      <w:tr w:rsidR="00D75FD5" w:rsidRPr="00D75FD5" w14:paraId="2DC8C577" w14:textId="77777777" w:rsidTr="00260456">
        <w:trPr>
          <w:trHeight w:val="454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DAAF169" w14:textId="77777777" w:rsidR="00D75FD5" w:rsidRPr="00D75FD5" w:rsidRDefault="00D75FD5" w:rsidP="00D75FD5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D75FD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6" w:type="dxa"/>
            <w:shd w:val="clear" w:color="000000" w:fill="FFFFFF"/>
            <w:noWrap/>
            <w:vAlign w:val="center"/>
            <w:hideMark/>
          </w:tcPr>
          <w:p w14:paraId="51FC4A8C" w14:textId="66A5158F" w:rsidR="00D75FD5" w:rsidRPr="00BD5776" w:rsidRDefault="00D75FD5" w:rsidP="0009283D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r w:rsidRPr="00D75FD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„КИНТЕКС” ЕАД, </w:t>
            </w:r>
            <w:r w:rsidR="00BD5776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ЕИК-000725995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14:paraId="56C4AB02" w14:textId="0D1797EE" w:rsidR="00D75FD5" w:rsidRPr="00AF5792" w:rsidRDefault="00260456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117</w:t>
            </w:r>
            <w:r w:rsidR="008B237C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 xml:space="preserve"> </w:t>
            </w: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561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51E156E0" w14:textId="5D2C4C57" w:rsidR="00D75FD5" w:rsidRPr="00AF5792" w:rsidRDefault="00260456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46</w:t>
            </w:r>
            <w:r w:rsidR="008B237C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 xml:space="preserve"> </w:t>
            </w: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1942" w:type="dxa"/>
            <w:shd w:val="clear" w:color="auto" w:fill="auto"/>
            <w:vAlign w:val="center"/>
            <w:hideMark/>
          </w:tcPr>
          <w:p w14:paraId="4CCE9F79" w14:textId="07799F5E" w:rsidR="00D75FD5" w:rsidRPr="00AF5792" w:rsidRDefault="00B048CE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164</w:t>
            </w:r>
            <w:r w:rsidR="008B237C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 xml:space="preserve"> </w:t>
            </w: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237</w:t>
            </w:r>
          </w:p>
        </w:tc>
      </w:tr>
      <w:tr w:rsidR="00D75FD5" w:rsidRPr="00D75FD5" w14:paraId="39A637FD" w14:textId="77777777" w:rsidTr="00F12CE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A4C3E46" w14:textId="77777777" w:rsidR="00D75FD5" w:rsidRPr="00D75FD5" w:rsidRDefault="00D75FD5" w:rsidP="00D75FD5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D75FD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6" w:type="dxa"/>
            <w:shd w:val="clear" w:color="000000" w:fill="FFFFFF"/>
            <w:noWrap/>
            <w:vAlign w:val="center"/>
            <w:hideMark/>
          </w:tcPr>
          <w:p w14:paraId="29FDC751" w14:textId="3BD7C001" w:rsidR="00D75FD5" w:rsidRPr="00D75FD5" w:rsidRDefault="00D75FD5" w:rsidP="0009283D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D75FD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„НИТИ” ЕАД, </w:t>
            </w:r>
            <w:r w:rsidR="00BD5776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ЕИК-833066695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14:paraId="07D437A2" w14:textId="5FE392FE" w:rsidR="00D75FD5" w:rsidRPr="00AF5792" w:rsidRDefault="00260456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3</w:t>
            </w:r>
            <w:r w:rsidR="008B237C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 xml:space="preserve"> </w:t>
            </w: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73670715" w14:textId="388AFCCE" w:rsidR="00D75FD5" w:rsidRPr="00AF5792" w:rsidRDefault="00260456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3</w:t>
            </w:r>
            <w:r w:rsidR="008B237C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 xml:space="preserve"> </w:t>
            </w: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1942" w:type="dxa"/>
            <w:shd w:val="clear" w:color="auto" w:fill="auto"/>
            <w:vAlign w:val="center"/>
            <w:hideMark/>
          </w:tcPr>
          <w:p w14:paraId="5287AA89" w14:textId="47113F35" w:rsidR="00D75FD5" w:rsidRPr="00AF5792" w:rsidRDefault="00B048CE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7</w:t>
            </w:r>
            <w:r w:rsidR="008B237C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 xml:space="preserve"> </w:t>
            </w:r>
            <w:r w:rsidR="00CE2A1D"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</w:t>
            </w: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2</w:t>
            </w:r>
            <w:r w:rsidR="00CE2A1D"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D75FD5" w:rsidRPr="00D75FD5" w14:paraId="60164C70" w14:textId="77777777" w:rsidTr="00F12CE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8BEC62B" w14:textId="77777777" w:rsidR="00D75FD5" w:rsidRPr="00D75FD5" w:rsidRDefault="00D75FD5" w:rsidP="00D75FD5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D75FD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6" w:type="dxa"/>
            <w:shd w:val="clear" w:color="000000" w:fill="FFFFFF"/>
            <w:noWrap/>
            <w:vAlign w:val="center"/>
            <w:hideMark/>
          </w:tcPr>
          <w:p w14:paraId="09C5309F" w14:textId="7DAEAFDE" w:rsidR="00D75FD5" w:rsidRPr="00BD5776" w:rsidRDefault="00D75FD5" w:rsidP="0009283D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r w:rsidRPr="00D75FD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„АВИОНАМС” АД, </w:t>
            </w:r>
            <w:r w:rsidR="00BD5776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ЕИК-000635619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14:paraId="6CE704CC" w14:textId="7BB29BF5" w:rsidR="00D75FD5" w:rsidRPr="00AF5792" w:rsidRDefault="009F6449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32</w:t>
            </w:r>
            <w:r w:rsidR="008B237C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 xml:space="preserve"> </w:t>
            </w: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774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75AFF96C" w14:textId="0E15FFB1" w:rsidR="00D75FD5" w:rsidRPr="00AF5792" w:rsidRDefault="009F6449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14</w:t>
            </w:r>
            <w:r w:rsidR="008B237C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 xml:space="preserve"> </w:t>
            </w: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942" w:type="dxa"/>
            <w:shd w:val="clear" w:color="auto" w:fill="auto"/>
            <w:vAlign w:val="center"/>
            <w:hideMark/>
          </w:tcPr>
          <w:p w14:paraId="7B00930D" w14:textId="7CFEDC2C" w:rsidR="00D75FD5" w:rsidRPr="00AF5792" w:rsidRDefault="00B048CE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46</w:t>
            </w:r>
            <w:r w:rsidR="008B237C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 xml:space="preserve"> </w:t>
            </w: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940</w:t>
            </w:r>
          </w:p>
        </w:tc>
      </w:tr>
      <w:tr w:rsidR="00D75FD5" w:rsidRPr="00E26A82" w14:paraId="7748F162" w14:textId="77777777" w:rsidTr="00F12CE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27F421F" w14:textId="77777777" w:rsidR="00D75FD5" w:rsidRPr="00E26A82" w:rsidRDefault="00D75FD5" w:rsidP="00D75FD5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26A8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6" w:type="dxa"/>
            <w:shd w:val="clear" w:color="000000" w:fill="FFFFFF"/>
            <w:noWrap/>
            <w:vAlign w:val="center"/>
            <w:hideMark/>
          </w:tcPr>
          <w:p w14:paraId="77188C81" w14:textId="5DAC68CE" w:rsidR="00D75FD5" w:rsidRPr="00E26A82" w:rsidRDefault="00D75FD5" w:rsidP="0009283D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26A8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„ЕЛ БИ БУЛГАРИКУМ” ЕАД, </w:t>
            </w:r>
            <w:r w:rsidR="0009283D" w:rsidRPr="00E26A8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br/>
            </w:r>
            <w:r w:rsidR="00BD5776" w:rsidRPr="00E26A8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ЕИК-831622969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14:paraId="03D32AA0" w14:textId="58519100" w:rsidR="00D75FD5" w:rsidRPr="00E26A82" w:rsidRDefault="003A3B3F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26A8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32</w:t>
            </w:r>
            <w:r w:rsidR="008B237C" w:rsidRPr="00E26A8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688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5716F60B" w14:textId="4C348125" w:rsidR="00D75FD5" w:rsidRPr="00E26A82" w:rsidRDefault="003A3B3F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26A8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22</w:t>
            </w:r>
            <w:r w:rsidR="008B237C" w:rsidRPr="00E26A8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r w:rsidRPr="00E26A8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1942" w:type="dxa"/>
            <w:shd w:val="clear" w:color="auto" w:fill="auto"/>
            <w:vAlign w:val="center"/>
            <w:hideMark/>
          </w:tcPr>
          <w:p w14:paraId="26E9ED7F" w14:textId="154B419C" w:rsidR="00D75FD5" w:rsidRPr="00E26A82" w:rsidRDefault="006A5DD9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26A8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5</w:t>
            </w:r>
            <w:r w:rsidR="00B048CE" w:rsidRPr="00E26A8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</w:t>
            </w:r>
            <w:r w:rsidR="008B237C" w:rsidRPr="00E26A8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r w:rsidR="00B048CE" w:rsidRPr="00E26A8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763</w:t>
            </w:r>
          </w:p>
        </w:tc>
      </w:tr>
      <w:tr w:rsidR="00D75FD5" w:rsidRPr="00B048CE" w14:paraId="3CA245A1" w14:textId="77777777" w:rsidTr="00F12CE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4612B0C" w14:textId="77777777" w:rsidR="00D75FD5" w:rsidRPr="00D75FD5" w:rsidRDefault="00D75FD5" w:rsidP="00D75FD5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D75FD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6" w:type="dxa"/>
            <w:shd w:val="clear" w:color="000000" w:fill="FFFFFF"/>
            <w:noWrap/>
            <w:vAlign w:val="center"/>
            <w:hideMark/>
          </w:tcPr>
          <w:p w14:paraId="5EBD3B4E" w14:textId="7871878D" w:rsidR="0009283D" w:rsidRPr="0009283D" w:rsidRDefault="00D75FD5" w:rsidP="0009283D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r w:rsidRPr="00D75FD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„МОНТАЖИ” ЕАД, </w:t>
            </w:r>
            <w:r w:rsidR="00BD5776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ЕИК-831629999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14:paraId="1C991846" w14:textId="0320B6FF" w:rsidR="00D75FD5" w:rsidRPr="00AF5792" w:rsidRDefault="00260456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352</w:t>
            </w:r>
            <w:r w:rsidR="008B237C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 xml:space="preserve"> </w:t>
            </w: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3844EF5A" w14:textId="19190664" w:rsidR="00D75FD5" w:rsidRPr="00AF5792" w:rsidRDefault="00260456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141</w:t>
            </w:r>
            <w:r w:rsidR="008B237C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 xml:space="preserve"> </w:t>
            </w: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498</w:t>
            </w:r>
          </w:p>
        </w:tc>
        <w:tc>
          <w:tcPr>
            <w:tcW w:w="1942" w:type="dxa"/>
            <w:shd w:val="clear" w:color="auto" w:fill="auto"/>
            <w:vAlign w:val="center"/>
            <w:hideMark/>
          </w:tcPr>
          <w:p w14:paraId="479F12D5" w14:textId="7016F52E" w:rsidR="00D75FD5" w:rsidRPr="00AF5792" w:rsidRDefault="00B048CE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493</w:t>
            </w:r>
            <w:r w:rsidR="008B237C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 xml:space="preserve"> </w:t>
            </w: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601</w:t>
            </w:r>
          </w:p>
        </w:tc>
      </w:tr>
      <w:tr w:rsidR="0009283D" w:rsidRPr="00D75FD5" w14:paraId="2A130779" w14:textId="77777777" w:rsidTr="00F12CE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14:paraId="25A357BF" w14:textId="366A19EB" w:rsidR="0009283D" w:rsidRPr="0009283D" w:rsidRDefault="0009283D" w:rsidP="00D75FD5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8</w:t>
            </w:r>
          </w:p>
        </w:tc>
        <w:tc>
          <w:tcPr>
            <w:tcW w:w="3546" w:type="dxa"/>
            <w:shd w:val="clear" w:color="000000" w:fill="FFFFFF"/>
            <w:noWrap/>
            <w:vAlign w:val="center"/>
          </w:tcPr>
          <w:p w14:paraId="066A1175" w14:textId="70BAE583" w:rsidR="0009283D" w:rsidRPr="00D75FD5" w:rsidRDefault="004C51D4" w:rsidP="0009283D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„</w:t>
            </w:r>
            <w:r w:rsidR="0009283D" w:rsidRPr="00D75FD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МОНТАЖИ</w:t>
            </w:r>
            <w:r w:rsidR="0009283D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-СОФИЯ“</w:t>
            </w:r>
            <w:r w:rsidR="0009283D" w:rsidRPr="00D75FD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Е</w:t>
            </w:r>
            <w:r w:rsidR="0009283D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ООД ЕИК-131304618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2E2C6B87" w14:textId="21859A58" w:rsidR="0009283D" w:rsidRPr="00AF5792" w:rsidRDefault="001B24D6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23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7925F275" w14:textId="7636F1F5" w:rsidR="0009283D" w:rsidRPr="00AF5792" w:rsidRDefault="001B24D6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337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3FD3593B" w14:textId="5AE3235E" w:rsidR="0009283D" w:rsidRPr="00AF5792" w:rsidRDefault="00EC4903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360</w:t>
            </w:r>
          </w:p>
        </w:tc>
      </w:tr>
      <w:tr w:rsidR="00D75FD5" w:rsidRPr="00D75FD5" w14:paraId="08A13A81" w14:textId="77777777" w:rsidTr="00F12CE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5DC7ED7" w14:textId="5260BC76" w:rsidR="00D75FD5" w:rsidRPr="00BD5776" w:rsidRDefault="0009283D" w:rsidP="00D75FD5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9</w:t>
            </w:r>
          </w:p>
        </w:tc>
        <w:tc>
          <w:tcPr>
            <w:tcW w:w="3546" w:type="dxa"/>
            <w:shd w:val="clear" w:color="000000" w:fill="FFFFFF"/>
            <w:noWrap/>
            <w:vAlign w:val="center"/>
            <w:hideMark/>
          </w:tcPr>
          <w:p w14:paraId="26FAF086" w14:textId="2459CD1B" w:rsidR="00D75FD5" w:rsidRPr="000C7289" w:rsidRDefault="00D75FD5" w:rsidP="0009283D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r w:rsidRPr="00D75FD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„ЕКО АНТРАЦИТ” ЕАД, </w:t>
            </w:r>
            <w:r w:rsidR="000C7289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ЕИК-122017149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14:paraId="03EA063F" w14:textId="3BC8E829" w:rsidR="00D75FD5" w:rsidRPr="00AF5792" w:rsidRDefault="00EC5680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93</w:t>
            </w:r>
            <w:r w:rsidR="008B237C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 xml:space="preserve"> </w:t>
            </w: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43FE4FE4" w14:textId="4DBCC846" w:rsidR="00D75FD5" w:rsidRPr="00AF5792" w:rsidRDefault="00D75FD5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42" w:type="dxa"/>
            <w:shd w:val="clear" w:color="auto" w:fill="auto"/>
            <w:vAlign w:val="center"/>
            <w:hideMark/>
          </w:tcPr>
          <w:p w14:paraId="0E4BAFBA" w14:textId="257F4FE0" w:rsidR="00D75FD5" w:rsidRPr="00AF5792" w:rsidRDefault="00EC5680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93</w:t>
            </w:r>
            <w:r w:rsidR="008B237C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 xml:space="preserve"> </w:t>
            </w: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628</w:t>
            </w:r>
          </w:p>
        </w:tc>
      </w:tr>
      <w:tr w:rsidR="00D75FD5" w:rsidRPr="00D75FD5" w14:paraId="07D669AA" w14:textId="77777777" w:rsidTr="00F12CE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C4E28BA" w14:textId="3AB29406" w:rsidR="00D75FD5" w:rsidRPr="00BD5776" w:rsidRDefault="0009283D" w:rsidP="00D75FD5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10</w:t>
            </w:r>
          </w:p>
        </w:tc>
        <w:tc>
          <w:tcPr>
            <w:tcW w:w="3546" w:type="dxa"/>
            <w:shd w:val="clear" w:color="000000" w:fill="FFFFFF"/>
            <w:noWrap/>
            <w:vAlign w:val="center"/>
            <w:hideMark/>
          </w:tcPr>
          <w:p w14:paraId="4D7D3472" w14:textId="6F2F7647" w:rsidR="00D75FD5" w:rsidRPr="000C7289" w:rsidRDefault="00D75FD5" w:rsidP="0009283D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r w:rsidRPr="00D75FD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„ЕКОИНЖЕНЕРИНГ - РМ” ЕООД, </w:t>
            </w:r>
            <w:r w:rsidR="000C7289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ЕИК-121283500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14:paraId="5751E130" w14:textId="20281C31" w:rsidR="00D75FD5" w:rsidRPr="00AF5792" w:rsidRDefault="003A3B3F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</w:t>
            </w:r>
            <w:r w:rsidR="008B237C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 xml:space="preserve"> </w:t>
            </w: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7B38DE3A" w14:textId="191E5CC0" w:rsidR="00D75FD5" w:rsidRPr="00AF5792" w:rsidRDefault="00D75FD5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42" w:type="dxa"/>
            <w:shd w:val="clear" w:color="auto" w:fill="auto"/>
            <w:vAlign w:val="center"/>
            <w:hideMark/>
          </w:tcPr>
          <w:p w14:paraId="4FB25792" w14:textId="303EB603" w:rsidR="00D75FD5" w:rsidRPr="00AF5792" w:rsidRDefault="003A3B3F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</w:t>
            </w:r>
            <w:r w:rsidR="008B237C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 xml:space="preserve"> </w:t>
            </w: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351</w:t>
            </w:r>
          </w:p>
        </w:tc>
      </w:tr>
      <w:tr w:rsidR="00D75FD5" w:rsidRPr="00D75FD5" w14:paraId="6CD363FE" w14:textId="77777777" w:rsidTr="00F12CE6">
        <w:trPr>
          <w:trHeight w:val="45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7A04845" w14:textId="53BB9D57" w:rsidR="00D75FD5" w:rsidRPr="0009283D" w:rsidRDefault="00D75FD5" w:rsidP="00D75FD5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r w:rsidRPr="00D75FD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</w:t>
            </w:r>
            <w:r w:rsidR="0009283D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3546" w:type="dxa"/>
            <w:shd w:val="clear" w:color="000000" w:fill="FFFFFF"/>
            <w:noWrap/>
            <w:vAlign w:val="center"/>
            <w:hideMark/>
          </w:tcPr>
          <w:p w14:paraId="6B014AAB" w14:textId="678C75A8" w:rsidR="00D75FD5" w:rsidRPr="00372A42" w:rsidRDefault="00D75FD5" w:rsidP="0009283D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r w:rsidRPr="00C45E7B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 xml:space="preserve">„НАЦИОНАЛЕН ИНСТИТУТ ЗА ИЗСЛЕДВАНИЯ И СЕРТИФИКАЦИЯ” ЕООД, </w:t>
            </w:r>
            <w:r w:rsidR="00372A42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ЕИК-</w:t>
            </w:r>
            <w:r w:rsidR="004D32B9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200280180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14:paraId="2B9A6687" w14:textId="3DCE5925" w:rsidR="00D75FD5" w:rsidRPr="00AF5792" w:rsidRDefault="003A3B3F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</w:t>
            </w:r>
            <w:r w:rsidR="008B237C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 xml:space="preserve"> </w:t>
            </w: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732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5D5C0BCD" w14:textId="502188C1" w:rsidR="00D75FD5" w:rsidRPr="00AF5792" w:rsidRDefault="003A3B3F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587</w:t>
            </w:r>
          </w:p>
        </w:tc>
        <w:tc>
          <w:tcPr>
            <w:tcW w:w="1942" w:type="dxa"/>
            <w:shd w:val="clear" w:color="auto" w:fill="auto"/>
            <w:vAlign w:val="center"/>
            <w:hideMark/>
          </w:tcPr>
          <w:p w14:paraId="2F3DB19B" w14:textId="70D95532" w:rsidR="00D75FD5" w:rsidRPr="00AF5792" w:rsidRDefault="00D75FD5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5</w:t>
            </w:r>
            <w:r w:rsidR="008B237C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 xml:space="preserve"> </w:t>
            </w:r>
            <w:r w:rsidR="004E6451"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379</w:t>
            </w:r>
          </w:p>
        </w:tc>
      </w:tr>
      <w:tr w:rsidR="00D75FD5" w:rsidRPr="00D75FD5" w14:paraId="6DC89E7A" w14:textId="77777777" w:rsidTr="00F12CE6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4AFFB91" w14:textId="30B65458" w:rsidR="00D75FD5" w:rsidRPr="0009283D" w:rsidRDefault="00D75FD5" w:rsidP="00D75FD5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r w:rsidRPr="00D75FD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</w:t>
            </w:r>
            <w:r w:rsidR="0009283D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3546" w:type="dxa"/>
            <w:shd w:val="clear" w:color="000000" w:fill="FFFFFF"/>
            <w:noWrap/>
            <w:vAlign w:val="center"/>
            <w:hideMark/>
          </w:tcPr>
          <w:p w14:paraId="6E52998D" w14:textId="241C4F88" w:rsidR="00D75FD5" w:rsidRPr="000C7289" w:rsidRDefault="00D75FD5" w:rsidP="0009283D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r w:rsidRPr="00C45E7B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 xml:space="preserve">„ИНСТИТУТ ПО МАРКЕТИНГ” ЕООД, </w:t>
            </w:r>
            <w:r w:rsidR="000C7289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ЕИК-204847660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14:paraId="71D9B90B" w14:textId="26EBF85E" w:rsidR="00D75FD5" w:rsidRPr="00AF5792" w:rsidRDefault="00EC4903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483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489CE0E5" w14:textId="06EF57AD" w:rsidR="00D75FD5" w:rsidRPr="00AF5792" w:rsidRDefault="00EC4903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215</w:t>
            </w:r>
          </w:p>
        </w:tc>
        <w:tc>
          <w:tcPr>
            <w:tcW w:w="1942" w:type="dxa"/>
            <w:shd w:val="clear" w:color="auto" w:fill="auto"/>
            <w:vAlign w:val="center"/>
            <w:hideMark/>
          </w:tcPr>
          <w:p w14:paraId="456C7B72" w14:textId="750A7D03" w:rsidR="00D75FD5" w:rsidRPr="00AF5792" w:rsidRDefault="00B048CE" w:rsidP="004D107F">
            <w:pPr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r w:rsidRPr="00AF5792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698</w:t>
            </w:r>
          </w:p>
        </w:tc>
      </w:tr>
      <w:tr w:rsidR="00D75FD5" w:rsidRPr="00D75FD5" w14:paraId="00F46803" w14:textId="77777777" w:rsidTr="00F12CE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3027240" w14:textId="56A7A0F1" w:rsidR="00D75FD5" w:rsidRPr="0009283D" w:rsidRDefault="004D107F" w:rsidP="00D75FD5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lastRenderedPageBreak/>
              <w:t>1</w:t>
            </w:r>
            <w:r w:rsidR="0009283D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3546" w:type="dxa"/>
            <w:shd w:val="clear" w:color="auto" w:fill="auto"/>
            <w:noWrap/>
            <w:vAlign w:val="bottom"/>
            <w:hideMark/>
          </w:tcPr>
          <w:p w14:paraId="2FE5C031" w14:textId="77777777" w:rsidR="00D75FD5" w:rsidRPr="00D75FD5" w:rsidRDefault="00D75FD5" w:rsidP="0009283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bookmarkStart w:id="1" w:name="_Hlk122510921"/>
            <w:proofErr w:type="spellStart"/>
            <w:r w:rsidRPr="00D75FD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Група</w:t>
            </w:r>
            <w:proofErr w:type="spellEnd"/>
            <w:r w:rsidRPr="00D75FD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"ДКК " ЕАД</w:t>
            </w:r>
            <w:bookmarkEnd w:id="1"/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1C0AE175" w14:textId="13004E66" w:rsidR="00D75FD5" w:rsidRPr="00B71E50" w:rsidRDefault="008E3BAE" w:rsidP="004D107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1E5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 w:rsidR="0003152D" w:rsidRPr="00B71E5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 w:rsidR="00D45A04" w:rsidRPr="00B71E5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  <w:r w:rsidR="00E26A82" w:rsidRPr="00B71E5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  <w:r w:rsidR="00D45A04" w:rsidRPr="00B71E5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  <w:r w:rsidR="0003152D" w:rsidRPr="00B71E5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D45A04" w:rsidRPr="00B71E5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14:paraId="68780E2F" w14:textId="0686783C" w:rsidR="00D75FD5" w:rsidRPr="00B71E50" w:rsidRDefault="00D45A04" w:rsidP="004D107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1E5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568</w:t>
            </w:r>
            <w:r w:rsidR="00DB48DE" w:rsidRPr="00B71E5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B71E5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942" w:type="dxa"/>
            <w:shd w:val="clear" w:color="auto" w:fill="auto"/>
            <w:noWrap/>
            <w:vAlign w:val="bottom"/>
            <w:hideMark/>
          </w:tcPr>
          <w:p w14:paraId="60C50241" w14:textId="5FDEA13C" w:rsidR="00D75FD5" w:rsidRPr="00B71E50" w:rsidRDefault="008E3BAE" w:rsidP="004D107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1E5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2 1</w:t>
            </w:r>
            <w:r w:rsidR="00B71E5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  <w:r w:rsidRPr="00B71E5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9 </w:t>
            </w:r>
            <w:r w:rsidR="00B71E5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426</w:t>
            </w:r>
          </w:p>
        </w:tc>
      </w:tr>
      <w:tr w:rsidR="00D75FD5" w:rsidRPr="00D75FD5" w14:paraId="37231A17" w14:textId="77777777" w:rsidTr="00F12CE6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B46D9E3" w14:textId="6C435DE0" w:rsidR="00D75FD5" w:rsidRPr="0009283D" w:rsidRDefault="00D75FD5" w:rsidP="00D75FD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/>
              </w:rPr>
            </w:pPr>
            <w:r w:rsidRPr="00D75FD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 w:rsidR="0009283D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3546" w:type="dxa"/>
            <w:shd w:val="clear" w:color="auto" w:fill="auto"/>
            <w:noWrap/>
            <w:vAlign w:val="bottom"/>
            <w:hideMark/>
          </w:tcPr>
          <w:p w14:paraId="2821A60B" w14:textId="0EEF24AC" w:rsidR="00D75FD5" w:rsidRPr="0009283D" w:rsidRDefault="00D75FD5" w:rsidP="00D75F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/>
              </w:rPr>
            </w:pPr>
            <w:proofErr w:type="spellStart"/>
            <w:r w:rsidRPr="00D75FD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Група</w:t>
            </w:r>
            <w:proofErr w:type="spellEnd"/>
            <w:r w:rsidRPr="00D75FD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"Монтажи " ЕАД</w:t>
            </w:r>
            <w:r w:rsidR="0009283D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2DEBCB5D" w14:textId="5CA663A3" w:rsidR="00D75FD5" w:rsidRPr="00D75FD5" w:rsidRDefault="00260456" w:rsidP="004D107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324</w:t>
            </w:r>
            <w:r w:rsidR="008B237C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14:paraId="49E580AE" w14:textId="76494372" w:rsidR="00D75FD5" w:rsidRPr="00D75FD5" w:rsidRDefault="00260456" w:rsidP="004D107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</w:t>
            </w:r>
            <w:r w:rsidR="008B237C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1942" w:type="dxa"/>
            <w:shd w:val="clear" w:color="auto" w:fill="auto"/>
            <w:noWrap/>
            <w:vAlign w:val="bottom"/>
            <w:hideMark/>
          </w:tcPr>
          <w:p w14:paraId="04868182" w14:textId="73AD6772" w:rsidR="00D75FD5" w:rsidRPr="00B048CE" w:rsidRDefault="00B048CE" w:rsidP="004D107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/>
              </w:rPr>
              <w:t>466</w:t>
            </w:r>
            <w:r w:rsidR="008B237C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/>
              </w:rPr>
              <w:t>400</w:t>
            </w:r>
          </w:p>
        </w:tc>
      </w:tr>
    </w:tbl>
    <w:p w14:paraId="69FA8121" w14:textId="77777777" w:rsidR="00D75FD5" w:rsidRDefault="00D75FD5" w:rsidP="00550735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Verdana" w:eastAsia="Times New Roman" w:hAnsi="Verdana" w:cs="Arial"/>
          <w:sz w:val="20"/>
          <w:szCs w:val="20"/>
          <w:lang w:val="bg-BG" w:eastAsia="bg-BG"/>
        </w:rPr>
      </w:pPr>
    </w:p>
    <w:p w14:paraId="4D7E9365" w14:textId="77777777" w:rsidR="0040172E" w:rsidRDefault="0040172E" w:rsidP="00544417">
      <w:pPr>
        <w:shd w:val="clear" w:color="auto" w:fill="FFFFFF"/>
        <w:spacing w:line="360" w:lineRule="auto"/>
        <w:ind w:left="75" w:firstLine="633"/>
        <w:jc w:val="both"/>
        <w:rPr>
          <w:rFonts w:ascii="Verdana" w:eastAsia="Times New Roman" w:hAnsi="Verdana" w:cs="Arial"/>
          <w:sz w:val="20"/>
          <w:szCs w:val="20"/>
          <w:lang w:val="bg-BG" w:eastAsia="bg-BG"/>
        </w:rPr>
      </w:pPr>
      <w:r>
        <w:rPr>
          <w:rFonts w:ascii="Verdana" w:eastAsia="Times New Roman" w:hAnsi="Verdana" w:cs="Arial"/>
          <w:sz w:val="20"/>
          <w:szCs w:val="20"/>
          <w:lang w:val="bg-BG" w:eastAsia="bg-BG"/>
        </w:rPr>
        <w:t>Всички дружества и групи изготвят финансовите си отчети в съответствие с изискванията на Националните счетоводни стандарти.</w:t>
      </w:r>
    </w:p>
    <w:p w14:paraId="1B3228A6" w14:textId="10B513A7" w:rsidR="00A036A7" w:rsidRDefault="00B835D2" w:rsidP="00363812">
      <w:pPr>
        <w:shd w:val="clear" w:color="auto" w:fill="FFFFFF"/>
        <w:autoSpaceDE w:val="0"/>
        <w:autoSpaceDN w:val="0"/>
        <w:adjustRightInd w:val="0"/>
        <w:spacing w:line="360" w:lineRule="auto"/>
        <w:ind w:right="32" w:firstLine="708"/>
        <w:jc w:val="both"/>
        <w:rPr>
          <w:rFonts w:ascii="Verdana" w:eastAsia="Calibri" w:hAnsi="Verdana" w:cs="Arial"/>
          <w:color w:val="000000"/>
          <w:sz w:val="20"/>
          <w:szCs w:val="20"/>
          <w:lang w:val="bg-BG"/>
        </w:rPr>
      </w:pPr>
      <w:r w:rsidRPr="00E81666">
        <w:rPr>
          <w:rFonts w:ascii="Verdana" w:eastAsia="Calibri" w:hAnsi="Verdana" w:cs="Arial"/>
          <w:color w:val="000000"/>
          <w:sz w:val="20"/>
          <w:szCs w:val="20"/>
          <w:lang w:val="bg-BG"/>
        </w:rPr>
        <w:t>Избран</w:t>
      </w:r>
      <w:r w:rsidR="00DB48DE">
        <w:rPr>
          <w:rFonts w:ascii="Verdana" w:eastAsia="Calibri" w:hAnsi="Verdana" w:cs="Arial"/>
          <w:color w:val="000000"/>
          <w:sz w:val="20"/>
          <w:szCs w:val="20"/>
          <w:lang w:val="bg-BG"/>
        </w:rPr>
        <w:t>ия</w:t>
      </w:r>
      <w:r w:rsidR="006F7466">
        <w:rPr>
          <w:rFonts w:ascii="Verdana" w:eastAsia="Calibri" w:hAnsi="Verdana" w:cs="Arial"/>
          <w:color w:val="000000"/>
          <w:sz w:val="20"/>
          <w:szCs w:val="20"/>
          <w:lang w:val="bg-BG"/>
        </w:rPr>
        <w:t>т</w:t>
      </w:r>
      <w:r w:rsidR="00DB48DE">
        <w:rPr>
          <w:rFonts w:ascii="Verdana" w:eastAsia="Calibri" w:hAnsi="Verdana" w:cs="Arial"/>
          <w:color w:val="000000"/>
          <w:sz w:val="20"/>
          <w:szCs w:val="20"/>
          <w:lang w:val="bg-BG"/>
        </w:rPr>
        <w:t xml:space="preserve"> </w:t>
      </w:r>
      <w:r w:rsidR="00CF36AF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>дипломиран експерт-счетоводител</w:t>
      </w:r>
      <w:r w:rsidR="00CF36AF">
        <w:rPr>
          <w:rFonts w:ascii="Verdana" w:eastAsia="Times New Roman" w:hAnsi="Verdana" w:cs="Arial"/>
          <w:sz w:val="20"/>
          <w:szCs w:val="20"/>
          <w:lang w:val="bg-BG" w:eastAsia="bg-BG"/>
        </w:rPr>
        <w:t>,</w:t>
      </w:r>
      <w:r w:rsidR="00CF36AF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DB48DE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>регистриран</w:t>
      </w:r>
      <w:r w:rsidR="00DB48DE">
        <w:rPr>
          <w:rFonts w:ascii="Verdana" w:eastAsia="Calibri" w:hAnsi="Verdana" w:cs="Arial"/>
          <w:color w:val="000000"/>
          <w:sz w:val="20"/>
          <w:szCs w:val="20"/>
          <w:lang w:val="bg-BG"/>
        </w:rPr>
        <w:t xml:space="preserve"> одито</w:t>
      </w:r>
      <w:r w:rsidR="00DA54BB">
        <w:rPr>
          <w:rFonts w:ascii="Verdana" w:eastAsia="Calibri" w:hAnsi="Verdana" w:cs="Arial"/>
          <w:color w:val="000000"/>
          <w:sz w:val="20"/>
          <w:szCs w:val="20"/>
          <w:lang w:val="bg-BG"/>
        </w:rPr>
        <w:t>р</w:t>
      </w:r>
      <w:r w:rsidRPr="00E81666">
        <w:rPr>
          <w:rFonts w:ascii="Verdana" w:eastAsia="Calibri" w:hAnsi="Verdana" w:cs="Arial"/>
          <w:color w:val="000000"/>
          <w:sz w:val="20"/>
          <w:szCs w:val="20"/>
          <w:lang w:val="bg-BG"/>
        </w:rPr>
        <w:t xml:space="preserve"> ще сключи</w:t>
      </w:r>
      <w:r w:rsidR="00363812">
        <w:rPr>
          <w:rFonts w:ascii="Verdana" w:eastAsia="Calibri" w:hAnsi="Verdana" w:cs="Arial"/>
          <w:color w:val="000000"/>
          <w:sz w:val="20"/>
          <w:szCs w:val="20"/>
          <w:lang w:val="bg-BG"/>
        </w:rPr>
        <w:t xml:space="preserve"> д</w:t>
      </w:r>
      <w:r>
        <w:rPr>
          <w:rFonts w:ascii="Verdana" w:eastAsia="Calibri" w:hAnsi="Verdana" w:cs="Arial"/>
          <w:color w:val="000000"/>
          <w:sz w:val="20"/>
          <w:szCs w:val="20"/>
          <w:lang w:val="bg-BG"/>
        </w:rPr>
        <w:t xml:space="preserve">оговор с </w:t>
      </w:r>
      <w:r w:rsidR="007661D9">
        <w:rPr>
          <w:rFonts w:ascii="Verdana" w:eastAsia="Calibri" w:hAnsi="Verdana" w:cs="Arial"/>
          <w:color w:val="000000"/>
          <w:sz w:val="20"/>
          <w:szCs w:val="20"/>
          <w:lang w:val="bg-BG"/>
        </w:rPr>
        <w:t>ДКК</w:t>
      </w:r>
      <w:r w:rsidRPr="00E81666">
        <w:rPr>
          <w:rFonts w:ascii="Verdana" w:eastAsia="Calibri" w:hAnsi="Verdana" w:cs="Arial"/>
          <w:color w:val="000000"/>
          <w:sz w:val="20"/>
          <w:szCs w:val="20"/>
          <w:lang w:val="bg-BG"/>
        </w:rPr>
        <w:t xml:space="preserve"> за </w:t>
      </w:r>
      <w:r>
        <w:rPr>
          <w:rFonts w:ascii="Verdana" w:eastAsia="Calibri" w:hAnsi="Verdana" w:cs="Arial"/>
          <w:color w:val="000000"/>
          <w:sz w:val="20"/>
          <w:szCs w:val="20"/>
          <w:lang w:val="bg-BG"/>
        </w:rPr>
        <w:t>извършване на независим финансов одит</w:t>
      </w:r>
      <w:r w:rsidRPr="00E81666">
        <w:rPr>
          <w:rFonts w:ascii="Verdana" w:eastAsia="Calibri" w:hAnsi="Verdana" w:cs="Arial"/>
          <w:color w:val="000000"/>
          <w:sz w:val="20"/>
          <w:szCs w:val="20"/>
          <w:lang w:val="bg-BG"/>
        </w:rPr>
        <w:t xml:space="preserve"> на </w:t>
      </w:r>
      <w:r w:rsidR="00CF36AF">
        <w:rPr>
          <w:rFonts w:ascii="Verdana" w:eastAsia="Calibri" w:hAnsi="Verdana" w:cs="Arial"/>
          <w:color w:val="000000"/>
          <w:sz w:val="20"/>
          <w:szCs w:val="20"/>
          <w:lang w:val="bg-BG"/>
        </w:rPr>
        <w:t>И</w:t>
      </w:r>
      <w:r w:rsidRPr="00E81666">
        <w:rPr>
          <w:rFonts w:ascii="Verdana" w:eastAsia="Calibri" w:hAnsi="Verdana" w:cs="Arial"/>
          <w:color w:val="000000"/>
          <w:sz w:val="20"/>
          <w:szCs w:val="20"/>
          <w:lang w:val="bg-BG"/>
        </w:rPr>
        <w:t>ндивидуалн</w:t>
      </w:r>
      <w:r w:rsidR="00DB48DE">
        <w:rPr>
          <w:rFonts w:ascii="Verdana" w:eastAsia="Calibri" w:hAnsi="Verdana" w:cs="Arial"/>
          <w:color w:val="000000"/>
          <w:sz w:val="20"/>
          <w:szCs w:val="20"/>
          <w:lang w:val="bg-BG"/>
        </w:rPr>
        <w:t>ия</w:t>
      </w:r>
      <w:r w:rsidRPr="00E81666">
        <w:rPr>
          <w:rFonts w:ascii="Verdana" w:eastAsia="Calibri" w:hAnsi="Verdana" w:cs="Arial"/>
          <w:color w:val="000000"/>
          <w:sz w:val="20"/>
          <w:szCs w:val="20"/>
          <w:lang w:val="bg-BG"/>
        </w:rPr>
        <w:t xml:space="preserve"> годишен финансов отчет </w:t>
      </w:r>
      <w:r w:rsidR="00DB48DE">
        <w:rPr>
          <w:rFonts w:ascii="Verdana" w:eastAsia="Calibri" w:hAnsi="Verdana" w:cs="Arial"/>
          <w:color w:val="000000"/>
          <w:sz w:val="20"/>
          <w:szCs w:val="20"/>
          <w:lang w:val="bg-BG"/>
        </w:rPr>
        <w:t xml:space="preserve">за 2023 г. </w:t>
      </w:r>
      <w:r w:rsidRPr="00E81666">
        <w:rPr>
          <w:rFonts w:ascii="Verdana" w:eastAsia="Calibri" w:hAnsi="Verdana" w:cs="Arial"/>
          <w:color w:val="000000"/>
          <w:sz w:val="20"/>
          <w:szCs w:val="20"/>
          <w:lang w:val="bg-BG"/>
        </w:rPr>
        <w:t xml:space="preserve">и </w:t>
      </w:r>
      <w:r>
        <w:rPr>
          <w:rFonts w:ascii="Verdana" w:eastAsia="Calibri" w:hAnsi="Verdana" w:cs="Arial"/>
          <w:color w:val="000000"/>
          <w:sz w:val="20"/>
          <w:szCs w:val="20"/>
          <w:lang w:val="bg-BG"/>
        </w:rPr>
        <w:t>н</w:t>
      </w:r>
      <w:r w:rsidRPr="00E81666">
        <w:rPr>
          <w:rFonts w:ascii="Verdana" w:eastAsia="Calibri" w:hAnsi="Verdana" w:cs="Arial"/>
          <w:color w:val="000000"/>
          <w:sz w:val="20"/>
          <w:szCs w:val="20"/>
          <w:lang w:val="bg-BG"/>
        </w:rPr>
        <w:t>а</w:t>
      </w:r>
      <w:r>
        <w:rPr>
          <w:rFonts w:ascii="Verdana" w:eastAsia="Calibri" w:hAnsi="Verdana" w:cs="Arial"/>
          <w:color w:val="000000"/>
          <w:sz w:val="20"/>
          <w:szCs w:val="20"/>
          <w:lang w:val="bg-BG"/>
        </w:rPr>
        <w:t xml:space="preserve"> </w:t>
      </w:r>
      <w:r w:rsidR="00CF36AF">
        <w:rPr>
          <w:rFonts w:ascii="Verdana" w:eastAsia="Calibri" w:hAnsi="Verdana" w:cs="Arial"/>
          <w:color w:val="000000"/>
          <w:sz w:val="20"/>
          <w:szCs w:val="20"/>
          <w:lang w:val="bg-BG"/>
        </w:rPr>
        <w:t>К</w:t>
      </w:r>
      <w:r w:rsidRPr="00E81666">
        <w:rPr>
          <w:rFonts w:ascii="Verdana" w:eastAsia="Calibri" w:hAnsi="Verdana" w:cs="Arial"/>
          <w:color w:val="000000"/>
          <w:sz w:val="20"/>
          <w:szCs w:val="20"/>
          <w:lang w:val="bg-BG"/>
        </w:rPr>
        <w:t>онсолидиран</w:t>
      </w:r>
      <w:r>
        <w:rPr>
          <w:rFonts w:ascii="Verdana" w:eastAsia="Calibri" w:hAnsi="Verdana" w:cs="Arial"/>
          <w:color w:val="000000"/>
          <w:sz w:val="20"/>
          <w:szCs w:val="20"/>
          <w:lang w:val="bg-BG"/>
        </w:rPr>
        <w:t>ия</w:t>
      </w:r>
      <w:r w:rsidRPr="00E81666">
        <w:rPr>
          <w:rFonts w:ascii="Verdana" w:eastAsia="Calibri" w:hAnsi="Verdana" w:cs="Arial"/>
          <w:color w:val="000000"/>
          <w:sz w:val="20"/>
          <w:szCs w:val="20"/>
          <w:lang w:val="bg-BG"/>
        </w:rPr>
        <w:t xml:space="preserve"> годишен финансов отчет </w:t>
      </w:r>
      <w:r w:rsidR="00DB48DE">
        <w:rPr>
          <w:rFonts w:ascii="Verdana" w:eastAsia="Calibri" w:hAnsi="Verdana" w:cs="Arial"/>
          <w:color w:val="000000"/>
          <w:sz w:val="20"/>
          <w:szCs w:val="20"/>
          <w:lang w:val="bg-BG"/>
        </w:rPr>
        <w:t xml:space="preserve">за 2023 г. </w:t>
      </w:r>
      <w:r w:rsidRPr="00E81666">
        <w:rPr>
          <w:rFonts w:ascii="Verdana" w:eastAsia="Calibri" w:hAnsi="Verdana" w:cs="Arial"/>
          <w:color w:val="000000"/>
          <w:sz w:val="20"/>
          <w:szCs w:val="20"/>
          <w:lang w:val="bg-BG"/>
        </w:rPr>
        <w:t xml:space="preserve">на </w:t>
      </w:r>
      <w:r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Група </w:t>
      </w:r>
      <w:r w:rsidR="007661D9">
        <w:rPr>
          <w:rFonts w:ascii="Verdana" w:eastAsia="Times New Roman" w:hAnsi="Verdana" w:cs="Arial"/>
          <w:sz w:val="20"/>
          <w:szCs w:val="20"/>
          <w:lang w:val="bg-BG" w:eastAsia="bg-BG"/>
        </w:rPr>
        <w:t>ДКК</w:t>
      </w:r>
      <w:r w:rsidRPr="00E81666">
        <w:rPr>
          <w:rFonts w:ascii="Verdana" w:eastAsia="Calibri" w:hAnsi="Verdana" w:cs="Arial"/>
          <w:color w:val="000000"/>
          <w:sz w:val="20"/>
          <w:szCs w:val="20"/>
          <w:lang w:val="bg-BG"/>
        </w:rPr>
        <w:t>.</w:t>
      </w:r>
    </w:p>
    <w:p w14:paraId="292B617F" w14:textId="36F9234C" w:rsidR="00363812" w:rsidRDefault="00363812" w:rsidP="00363812">
      <w:pPr>
        <w:shd w:val="clear" w:color="auto" w:fill="FFFFFF"/>
        <w:autoSpaceDE w:val="0"/>
        <w:autoSpaceDN w:val="0"/>
        <w:adjustRightInd w:val="0"/>
        <w:spacing w:line="360" w:lineRule="auto"/>
        <w:ind w:right="32" w:firstLine="708"/>
        <w:jc w:val="both"/>
        <w:rPr>
          <w:rFonts w:ascii="Verdana" w:eastAsia="Calibri" w:hAnsi="Verdana" w:cs="Arial"/>
          <w:color w:val="000000"/>
          <w:sz w:val="20"/>
          <w:szCs w:val="20"/>
          <w:lang w:val="bg-BG"/>
        </w:rPr>
      </w:pPr>
    </w:p>
    <w:p w14:paraId="721E92BB" w14:textId="3E60BE6C" w:rsidR="002475E2" w:rsidRDefault="002475E2" w:rsidP="002475E2">
      <w:pPr>
        <w:shd w:val="clear" w:color="auto" w:fill="FFFFFF"/>
        <w:spacing w:line="360" w:lineRule="auto"/>
        <w:ind w:left="75" w:firstLine="633"/>
        <w:jc w:val="both"/>
        <w:rPr>
          <w:rFonts w:ascii="Verdana" w:eastAsia="Times New Roman" w:hAnsi="Verdana"/>
          <w:b/>
          <w:sz w:val="20"/>
          <w:szCs w:val="20"/>
          <w:lang w:val="bg-BG"/>
        </w:rPr>
      </w:pPr>
      <w:r w:rsidRPr="002475E2">
        <w:rPr>
          <w:rFonts w:ascii="Verdana" w:eastAsia="Times New Roman" w:hAnsi="Verdana"/>
          <w:b/>
          <w:sz w:val="20"/>
          <w:szCs w:val="20"/>
          <w:lang w:val="bg-BG"/>
        </w:rPr>
        <w:t xml:space="preserve">Изисквания </w:t>
      </w:r>
      <w:r w:rsidR="00CA42DF">
        <w:rPr>
          <w:rFonts w:ascii="Verdana" w:eastAsia="Times New Roman" w:hAnsi="Verdana"/>
          <w:b/>
          <w:sz w:val="20"/>
          <w:szCs w:val="20"/>
          <w:lang w:val="bg-BG"/>
        </w:rPr>
        <w:t>за допускане</w:t>
      </w:r>
      <w:r w:rsidR="00F969DF">
        <w:rPr>
          <w:rFonts w:ascii="Verdana" w:eastAsia="Times New Roman" w:hAnsi="Verdana"/>
          <w:b/>
          <w:sz w:val="20"/>
          <w:szCs w:val="20"/>
          <w:lang w:val="bg-BG"/>
        </w:rPr>
        <w:t>.</w:t>
      </w:r>
    </w:p>
    <w:p w14:paraId="5813727A" w14:textId="6E3D31B1" w:rsidR="00F969DF" w:rsidRPr="002475E2" w:rsidRDefault="00F969DF" w:rsidP="002475E2">
      <w:pPr>
        <w:shd w:val="clear" w:color="auto" w:fill="FFFFFF"/>
        <w:spacing w:line="360" w:lineRule="auto"/>
        <w:ind w:left="75" w:firstLine="633"/>
        <w:jc w:val="both"/>
        <w:rPr>
          <w:rFonts w:ascii="Verdana" w:eastAsia="Times New Roman" w:hAnsi="Verdana"/>
          <w:b/>
          <w:sz w:val="20"/>
          <w:szCs w:val="20"/>
          <w:lang w:val="bg-BG"/>
        </w:rPr>
      </w:pPr>
      <w:r>
        <w:rPr>
          <w:rFonts w:ascii="Verdana" w:eastAsia="Times New Roman" w:hAnsi="Verdana"/>
          <w:b/>
          <w:sz w:val="20"/>
          <w:szCs w:val="20"/>
          <w:lang w:val="bg-BG"/>
        </w:rPr>
        <w:t xml:space="preserve">Участникът </w:t>
      </w:r>
      <w:r w:rsidR="004F0E99">
        <w:rPr>
          <w:rFonts w:ascii="Verdana" w:eastAsia="Times New Roman" w:hAnsi="Verdana"/>
          <w:b/>
          <w:sz w:val="20"/>
          <w:szCs w:val="20"/>
          <w:lang w:val="bg-BG"/>
        </w:rPr>
        <w:t xml:space="preserve">в процедурата </w:t>
      </w:r>
      <w:r>
        <w:rPr>
          <w:rFonts w:ascii="Verdana" w:eastAsia="Times New Roman" w:hAnsi="Verdana"/>
          <w:b/>
          <w:sz w:val="20"/>
          <w:szCs w:val="20"/>
          <w:lang w:val="bg-BG"/>
        </w:rPr>
        <w:t>следва да отговаря на следните условия:</w:t>
      </w:r>
    </w:p>
    <w:p w14:paraId="26B1029B" w14:textId="4E5CA151" w:rsidR="002475E2" w:rsidRPr="00E26A82" w:rsidRDefault="00D83CD4" w:rsidP="006063B7">
      <w:pPr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val="bg-BG" w:eastAsia="bg-BG"/>
        </w:rPr>
      </w:pPr>
      <w:r w:rsidRPr="00F53DFA">
        <w:rPr>
          <w:rFonts w:ascii="Verdana" w:eastAsia="Times New Roman" w:hAnsi="Verdana"/>
          <w:sz w:val="20"/>
          <w:szCs w:val="20"/>
          <w:lang w:val="bg-BG"/>
        </w:rPr>
        <w:t>Д</w:t>
      </w:r>
      <w:r w:rsidR="002475E2" w:rsidRPr="00F53DFA">
        <w:rPr>
          <w:rFonts w:ascii="Verdana" w:eastAsia="Times New Roman" w:hAnsi="Verdana"/>
          <w:sz w:val="20"/>
          <w:szCs w:val="20"/>
          <w:lang w:val="bg-BG"/>
        </w:rPr>
        <w:t xml:space="preserve">а </w:t>
      </w:r>
      <w:r w:rsidR="0074799B" w:rsidRPr="00F53DFA">
        <w:rPr>
          <w:rFonts w:ascii="Verdana" w:eastAsia="Times New Roman" w:hAnsi="Verdana"/>
          <w:sz w:val="20"/>
          <w:szCs w:val="20"/>
          <w:lang w:val="bg-BG"/>
        </w:rPr>
        <w:t xml:space="preserve">бъде </w:t>
      </w:r>
      <w:r w:rsidR="00CF36AF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>дипломиран експерт-счетоводител</w:t>
      </w:r>
      <w:r w:rsidR="00CF36AF" w:rsidRPr="00F53DFA">
        <w:rPr>
          <w:rFonts w:ascii="Verdana" w:eastAsia="Times New Roman" w:hAnsi="Verdana" w:cs="Arial"/>
          <w:sz w:val="20"/>
          <w:szCs w:val="20"/>
          <w:lang w:val="bg-BG" w:eastAsia="bg-BG"/>
        </w:rPr>
        <w:t>,</w:t>
      </w:r>
      <w:r w:rsidR="00CF36AF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DB48DE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>регистриран одитор, член на ИДЕС</w:t>
      </w:r>
      <w:r w:rsidR="00CF36AF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>.</w:t>
      </w:r>
      <w:r w:rsidR="0074799B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CF36AF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>Д</w:t>
      </w:r>
      <w:r w:rsidR="00DB48DE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а </w:t>
      </w:r>
      <w:r w:rsidR="002475E2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разполага с екип от най-малко </w:t>
      </w:r>
      <w:r w:rsidR="00CF36AF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>5 /пет/</w:t>
      </w:r>
      <w:r w:rsidR="00DA54BB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2475E2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>експерт</w:t>
      </w:r>
      <w:r w:rsidR="007661D9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>и</w:t>
      </w:r>
      <w:r w:rsidR="00DA54BB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CF36AF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>в областта на финансите, счетоводството, финансовия контрол или статистиката</w:t>
      </w:r>
      <w:r w:rsidR="002475E2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, от които минимум </w:t>
      </w:r>
      <w:r w:rsidR="00CF36AF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още </w:t>
      </w:r>
      <w:r w:rsidR="00DB48DE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>един</w:t>
      </w:r>
      <w:r w:rsidR="002475E2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CF36AF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член от екипа му </w:t>
      </w:r>
      <w:r w:rsidR="00DB48DE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да е </w:t>
      </w:r>
      <w:r w:rsidR="00CF36AF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>дипломиран експерт-счетоводител</w:t>
      </w:r>
      <w:r w:rsidR="00CF36AF" w:rsidRPr="00F53DFA">
        <w:rPr>
          <w:rFonts w:ascii="Verdana" w:eastAsia="Times New Roman" w:hAnsi="Verdana" w:cs="Arial"/>
          <w:sz w:val="20"/>
          <w:szCs w:val="20"/>
          <w:lang w:val="bg-BG" w:eastAsia="bg-BG"/>
        </w:rPr>
        <w:t>,</w:t>
      </w:r>
      <w:r w:rsidR="00CF36AF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2475E2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>регистриран одитор по смисъла на §</w:t>
      </w:r>
      <w:r w:rsidR="00A036A7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2475E2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>1 т.</w:t>
      </w:r>
      <w:r w:rsidR="00A036A7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2475E2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>36 от Д</w:t>
      </w:r>
      <w:r w:rsidR="007661D9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>опълнителните разпоредби</w:t>
      </w:r>
      <w:r w:rsidR="002475E2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на З</w:t>
      </w:r>
      <w:r w:rsidR="007661D9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>акона за независимия финансов одит</w:t>
      </w:r>
      <w:r w:rsidR="002475E2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, а останалите </w:t>
      </w:r>
      <w:r w:rsidR="00DB48DE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членове на одиторския екип </w:t>
      </w:r>
      <w:r w:rsidR="002475E2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да притежават </w:t>
      </w:r>
      <w:r w:rsidR="00E92C5C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професионална квалификация </w:t>
      </w:r>
      <w:r w:rsidR="006F7466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>„</w:t>
      </w:r>
      <w:r w:rsidR="00DB48DE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>М</w:t>
      </w:r>
      <w:r w:rsidR="00E92C5C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>агистър</w:t>
      </w:r>
      <w:r w:rsidR="006F7466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>“</w:t>
      </w:r>
      <w:r w:rsidR="00E92C5C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в област „</w:t>
      </w:r>
      <w:r w:rsidR="00DB48DE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>Финанси, счетоводство и финансов контрол</w:t>
      </w:r>
      <w:r w:rsidR="00DA54BB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>“</w:t>
      </w:r>
      <w:r w:rsidR="00DB48DE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или </w:t>
      </w:r>
      <w:r w:rsidR="00DA54BB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>„С</w:t>
      </w:r>
      <w:r w:rsidR="00DB48DE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>татистика</w:t>
      </w:r>
      <w:r w:rsidR="00DA54BB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и иконометрия</w:t>
      </w:r>
      <w:r w:rsidR="007C443D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>“</w:t>
      </w:r>
      <w:r w:rsidR="00DB48DE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, както и професионален опит минимум 5 години в </w:t>
      </w:r>
      <w:r w:rsidR="00CF36AF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горепосочените </w:t>
      </w:r>
      <w:r w:rsidR="00DB48DE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>област</w:t>
      </w:r>
      <w:r w:rsidR="00CF36AF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>и</w:t>
      </w:r>
      <w:r w:rsidR="002475E2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>.</w:t>
      </w:r>
      <w:r w:rsidR="00DB48DE" w:rsidRPr="00E26A82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</w:p>
    <w:p w14:paraId="6FBDBC16" w14:textId="3111808C" w:rsidR="00347809" w:rsidRPr="003C357F" w:rsidRDefault="00D83CD4" w:rsidP="00D83CD4">
      <w:pPr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627ADD">
        <w:rPr>
          <w:rFonts w:ascii="Verdana" w:eastAsia="Times New Roman" w:hAnsi="Verdana"/>
          <w:sz w:val="20"/>
          <w:szCs w:val="20"/>
          <w:lang w:val="bg-BG"/>
        </w:rPr>
        <w:t>Да е извършвал независим финансов одит на дружества</w:t>
      </w:r>
      <w:r w:rsidR="00347809" w:rsidRPr="00627ADD">
        <w:rPr>
          <w:rFonts w:ascii="Verdana" w:eastAsia="Times New Roman" w:hAnsi="Verdana"/>
          <w:sz w:val="20"/>
          <w:szCs w:val="20"/>
          <w:lang w:val="bg-BG"/>
        </w:rPr>
        <w:t xml:space="preserve"> и/или групи</w:t>
      </w:r>
      <w:r w:rsidR="001E5F6C" w:rsidRPr="00627ADD">
        <w:rPr>
          <w:rFonts w:ascii="Verdana" w:eastAsia="Times New Roman" w:hAnsi="Verdana"/>
          <w:sz w:val="20"/>
          <w:szCs w:val="20"/>
          <w:lang w:val="bg-BG"/>
        </w:rPr>
        <w:t>, покриващи следните критерии</w:t>
      </w:r>
      <w:r w:rsidR="00347809" w:rsidRPr="003C357F">
        <w:rPr>
          <w:rFonts w:ascii="Verdana" w:eastAsia="Times New Roman" w:hAnsi="Verdana"/>
          <w:sz w:val="20"/>
          <w:szCs w:val="20"/>
          <w:lang w:val="bg-BG"/>
        </w:rPr>
        <w:t>:</w:t>
      </w:r>
    </w:p>
    <w:p w14:paraId="5CE598A5" w14:textId="07E0FEFE" w:rsidR="00347809" w:rsidRPr="00627ADD" w:rsidRDefault="00D83CD4" w:rsidP="00A036A7">
      <w:pPr>
        <w:numPr>
          <w:ilvl w:val="1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hanging="666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627ADD">
        <w:rPr>
          <w:rFonts w:ascii="Verdana" w:eastAsia="Times New Roman" w:hAnsi="Verdana"/>
          <w:sz w:val="20"/>
          <w:szCs w:val="20"/>
          <w:lang w:val="bg-BG"/>
        </w:rPr>
        <w:t xml:space="preserve">с персонал над </w:t>
      </w:r>
      <w:r w:rsidR="00386B8A">
        <w:rPr>
          <w:rFonts w:ascii="Verdana" w:eastAsia="Times New Roman" w:hAnsi="Verdana"/>
          <w:sz w:val="20"/>
          <w:szCs w:val="20"/>
        </w:rPr>
        <w:t>10</w:t>
      </w:r>
      <w:r w:rsidR="00386B8A">
        <w:rPr>
          <w:rFonts w:ascii="Verdana" w:eastAsia="Times New Roman" w:hAnsi="Verdana"/>
          <w:sz w:val="20"/>
          <w:szCs w:val="20"/>
          <w:lang w:val="bg-BG"/>
        </w:rPr>
        <w:t>0</w:t>
      </w:r>
      <w:r w:rsidRPr="003C357F">
        <w:rPr>
          <w:rFonts w:ascii="Verdana" w:eastAsia="Times New Roman" w:hAnsi="Verdana"/>
          <w:sz w:val="20"/>
          <w:szCs w:val="20"/>
          <w:lang w:val="bg-BG"/>
        </w:rPr>
        <w:t xml:space="preserve"> човека</w:t>
      </w:r>
      <w:r w:rsidR="00A036A7" w:rsidRPr="003C357F">
        <w:rPr>
          <w:rFonts w:ascii="Verdana" w:eastAsia="Times New Roman" w:hAnsi="Verdana"/>
          <w:sz w:val="20"/>
          <w:szCs w:val="20"/>
          <w:lang w:val="bg-BG"/>
        </w:rPr>
        <w:t>;</w:t>
      </w:r>
    </w:p>
    <w:p w14:paraId="6F1DC722" w14:textId="47F4E41C" w:rsidR="00347809" w:rsidRPr="00627ADD" w:rsidRDefault="00347809" w:rsidP="00A036A7">
      <w:pPr>
        <w:numPr>
          <w:ilvl w:val="1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hanging="666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627ADD">
        <w:rPr>
          <w:rFonts w:ascii="Verdana" w:eastAsia="Times New Roman" w:hAnsi="Verdana"/>
          <w:sz w:val="20"/>
          <w:szCs w:val="20"/>
          <w:lang w:val="bg-BG"/>
        </w:rPr>
        <w:t xml:space="preserve">със сума на актива по-голяма от </w:t>
      </w:r>
      <w:r w:rsidR="00DB48DE">
        <w:rPr>
          <w:rFonts w:ascii="Verdana" w:eastAsia="Times New Roman" w:hAnsi="Verdana"/>
          <w:sz w:val="20"/>
          <w:szCs w:val="20"/>
          <w:lang w:val="bg-BG"/>
        </w:rPr>
        <w:t>1</w:t>
      </w:r>
      <w:r w:rsidR="007C443D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 w:rsidR="00DA54BB" w:rsidRPr="00C45E7B">
        <w:rPr>
          <w:rFonts w:ascii="Verdana" w:eastAsia="Times New Roman" w:hAnsi="Verdana"/>
          <w:sz w:val="20"/>
          <w:szCs w:val="20"/>
          <w:lang w:val="ru-RU"/>
        </w:rPr>
        <w:t>40</w:t>
      </w:r>
      <w:r w:rsidR="007C443D">
        <w:rPr>
          <w:rFonts w:ascii="Verdana" w:eastAsia="Times New Roman" w:hAnsi="Verdana"/>
          <w:sz w:val="20"/>
          <w:szCs w:val="20"/>
          <w:lang w:val="bg-BG"/>
        </w:rPr>
        <w:t>0 мл</w:t>
      </w:r>
      <w:r w:rsidR="00DA54BB">
        <w:rPr>
          <w:rFonts w:ascii="Verdana" w:eastAsia="Times New Roman" w:hAnsi="Verdana"/>
          <w:sz w:val="20"/>
          <w:szCs w:val="20"/>
          <w:lang w:val="bg-BG"/>
        </w:rPr>
        <w:t>н</w:t>
      </w:r>
      <w:r w:rsidRPr="003C357F">
        <w:rPr>
          <w:rFonts w:ascii="Verdana" w:eastAsia="Times New Roman" w:hAnsi="Verdana"/>
          <w:sz w:val="20"/>
          <w:szCs w:val="20"/>
          <w:lang w:val="bg-BG"/>
        </w:rPr>
        <w:t>. лв.</w:t>
      </w:r>
      <w:r w:rsidR="00A036A7" w:rsidRPr="003C357F">
        <w:rPr>
          <w:rFonts w:ascii="Verdana" w:eastAsia="Times New Roman" w:hAnsi="Verdana"/>
          <w:sz w:val="20"/>
          <w:szCs w:val="20"/>
          <w:lang w:val="bg-BG"/>
        </w:rPr>
        <w:t>;</w:t>
      </w:r>
    </w:p>
    <w:p w14:paraId="646D5158" w14:textId="6298829E" w:rsidR="00347809" w:rsidRPr="003C357F" w:rsidRDefault="00347809" w:rsidP="00A036A7">
      <w:pPr>
        <w:numPr>
          <w:ilvl w:val="1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hanging="666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627ADD">
        <w:rPr>
          <w:rFonts w:ascii="Verdana" w:eastAsia="Times New Roman" w:hAnsi="Verdana"/>
          <w:sz w:val="20"/>
          <w:szCs w:val="20"/>
          <w:lang w:val="bg-BG"/>
        </w:rPr>
        <w:t xml:space="preserve">с нетни приходи от продажби на годишна база по-големи от </w:t>
      </w:r>
      <w:r w:rsidR="00DA54BB" w:rsidRPr="00C45E7B">
        <w:rPr>
          <w:rFonts w:ascii="Verdana" w:eastAsia="Times New Roman" w:hAnsi="Verdana"/>
          <w:sz w:val="20"/>
          <w:szCs w:val="20"/>
          <w:lang w:val="ru-RU"/>
        </w:rPr>
        <w:t>3</w:t>
      </w:r>
      <w:r w:rsidR="007C443D">
        <w:rPr>
          <w:rFonts w:ascii="Verdana" w:eastAsia="Times New Roman" w:hAnsi="Verdana"/>
          <w:sz w:val="20"/>
          <w:szCs w:val="20"/>
          <w:lang w:val="bg-BG"/>
        </w:rPr>
        <w:t>0</w:t>
      </w:r>
      <w:r w:rsidRPr="00627ADD">
        <w:rPr>
          <w:rFonts w:ascii="Verdana" w:eastAsia="Times New Roman" w:hAnsi="Verdana"/>
          <w:sz w:val="20"/>
          <w:szCs w:val="20"/>
          <w:lang w:val="bg-BG"/>
        </w:rPr>
        <w:t>0</w:t>
      </w:r>
      <w:r w:rsidRPr="003C357F">
        <w:rPr>
          <w:rFonts w:ascii="Verdana" w:eastAsia="Times New Roman" w:hAnsi="Verdana"/>
          <w:sz w:val="20"/>
          <w:szCs w:val="20"/>
          <w:lang w:val="bg-BG"/>
        </w:rPr>
        <w:t xml:space="preserve"> млн. лв.</w:t>
      </w:r>
    </w:p>
    <w:p w14:paraId="50D68FAF" w14:textId="3D1982BA" w:rsidR="00347809" w:rsidRDefault="00347809" w:rsidP="00347809">
      <w:pPr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>
        <w:rPr>
          <w:rFonts w:ascii="Verdana" w:eastAsia="Times New Roman" w:hAnsi="Verdana"/>
          <w:sz w:val="20"/>
          <w:szCs w:val="20"/>
          <w:lang w:val="bg-BG"/>
        </w:rPr>
        <w:t>Д</w:t>
      </w:r>
      <w:r w:rsidRPr="002475E2">
        <w:rPr>
          <w:rFonts w:ascii="Verdana" w:eastAsia="Times New Roman" w:hAnsi="Verdana"/>
          <w:sz w:val="20"/>
          <w:szCs w:val="20"/>
          <w:lang w:val="bg-BG"/>
        </w:rPr>
        <w:t xml:space="preserve">а е извършвал независим финансов одит на </w:t>
      </w:r>
      <w:r w:rsidR="00D83CD4">
        <w:rPr>
          <w:rFonts w:ascii="Verdana" w:eastAsia="Times New Roman" w:hAnsi="Verdana"/>
          <w:sz w:val="20"/>
          <w:szCs w:val="20"/>
          <w:lang w:val="bg-BG"/>
        </w:rPr>
        <w:t>консолидирани финансови отчети</w:t>
      </w:r>
      <w:r w:rsidR="002415F7">
        <w:rPr>
          <w:rFonts w:ascii="Verdana" w:eastAsia="Times New Roman" w:hAnsi="Verdana"/>
          <w:sz w:val="20"/>
          <w:szCs w:val="20"/>
          <w:lang w:val="bg-BG"/>
        </w:rPr>
        <w:t>;</w:t>
      </w:r>
    </w:p>
    <w:p w14:paraId="3B638125" w14:textId="3161F335" w:rsidR="00536B31" w:rsidRPr="00584CA7" w:rsidRDefault="004F0E99" w:rsidP="003C357F">
      <w:pPr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>
        <w:rPr>
          <w:rFonts w:ascii="Verdana" w:eastAsia="Times New Roman" w:hAnsi="Verdana"/>
          <w:sz w:val="20"/>
          <w:szCs w:val="20"/>
          <w:lang w:val="bg-BG"/>
        </w:rPr>
        <w:t>С</w:t>
      </w:r>
      <w:r w:rsidR="00536B31" w:rsidRPr="00584CA7">
        <w:rPr>
          <w:rFonts w:ascii="Verdana" w:eastAsia="Times New Roman" w:hAnsi="Verdana"/>
          <w:sz w:val="20"/>
          <w:szCs w:val="20"/>
          <w:lang w:val="bg-BG"/>
        </w:rPr>
        <w:t xml:space="preserve">ледва да 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няма </w:t>
      </w:r>
      <w:r w:rsidR="00536B31" w:rsidRPr="00584CA7">
        <w:rPr>
          <w:rFonts w:ascii="Verdana" w:eastAsia="Times New Roman" w:hAnsi="Verdana"/>
          <w:sz w:val="20"/>
          <w:szCs w:val="20"/>
          <w:lang w:val="bg-BG"/>
        </w:rPr>
        <w:t xml:space="preserve">неуредени договорни отношения с ДКК, както и некоректно изпълнение на такива, включително забавено изпълнение (неспазване на </w:t>
      </w:r>
      <w:r w:rsidR="00536B31" w:rsidRPr="00584CA7">
        <w:rPr>
          <w:rFonts w:ascii="Verdana" w:eastAsia="Times New Roman" w:hAnsi="Verdana"/>
          <w:sz w:val="20"/>
          <w:szCs w:val="20"/>
          <w:lang w:val="bg-BG"/>
        </w:rPr>
        <w:lastRenderedPageBreak/>
        <w:t xml:space="preserve">срокове по договори, сключени с дружествата от </w:t>
      </w:r>
      <w:r w:rsidR="007661D9">
        <w:rPr>
          <w:rFonts w:ascii="Verdana" w:eastAsia="Times New Roman" w:hAnsi="Verdana"/>
          <w:sz w:val="20"/>
          <w:szCs w:val="20"/>
          <w:lang w:val="bg-BG"/>
        </w:rPr>
        <w:t>Г</w:t>
      </w:r>
      <w:r w:rsidR="00536B31" w:rsidRPr="00584CA7">
        <w:rPr>
          <w:rFonts w:ascii="Verdana" w:eastAsia="Times New Roman" w:hAnsi="Verdana"/>
          <w:sz w:val="20"/>
          <w:szCs w:val="20"/>
          <w:lang w:val="bg-BG"/>
        </w:rPr>
        <w:t xml:space="preserve">рупата ДКК и </w:t>
      </w:r>
      <w:r w:rsidR="007661D9">
        <w:rPr>
          <w:rFonts w:ascii="Verdana" w:eastAsia="Times New Roman" w:hAnsi="Verdana"/>
          <w:sz w:val="20"/>
          <w:szCs w:val="20"/>
          <w:lang w:val="bg-BG"/>
        </w:rPr>
        <w:t>ДКК</w:t>
      </w:r>
      <w:r w:rsidR="00EF0AB1" w:rsidRPr="00C45E7B">
        <w:rPr>
          <w:rFonts w:ascii="Verdana" w:eastAsia="Times New Roman" w:hAnsi="Verdana"/>
          <w:sz w:val="20"/>
          <w:szCs w:val="20"/>
          <w:lang w:val="ru-RU"/>
        </w:rPr>
        <w:t>)</w:t>
      </w:r>
      <w:r w:rsidR="007C443D">
        <w:rPr>
          <w:rFonts w:ascii="Verdana" w:eastAsia="Times New Roman" w:hAnsi="Verdana"/>
          <w:sz w:val="20"/>
          <w:szCs w:val="20"/>
          <w:lang w:val="bg-BG"/>
        </w:rPr>
        <w:t xml:space="preserve"> или отказ от изпълнение</w:t>
      </w:r>
      <w:r w:rsidR="00536B31" w:rsidRPr="00584CA7">
        <w:rPr>
          <w:rFonts w:ascii="Verdana" w:eastAsia="Times New Roman" w:hAnsi="Verdana"/>
          <w:sz w:val="20"/>
          <w:szCs w:val="20"/>
          <w:lang w:val="bg-BG"/>
        </w:rPr>
        <w:t>.</w:t>
      </w:r>
    </w:p>
    <w:p w14:paraId="164757B0" w14:textId="77777777" w:rsidR="0060020C" w:rsidRDefault="0060020C" w:rsidP="00627ADD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</w:p>
    <w:p w14:paraId="5EC448F6" w14:textId="3A35AA91" w:rsidR="00CA42DF" w:rsidRDefault="00CA42DF" w:rsidP="00347809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>
        <w:rPr>
          <w:rFonts w:ascii="Verdana" w:eastAsia="Times New Roman" w:hAnsi="Verdana"/>
          <w:sz w:val="20"/>
          <w:szCs w:val="20"/>
          <w:lang w:val="bg-BG"/>
        </w:rPr>
        <w:t xml:space="preserve">Изпълнението на изискванията по т. 1 относно </w:t>
      </w:r>
      <w:r w:rsidR="00F53DFA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дипломирани експерт-счетоводители, 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регистрираните одитори се удостоверява чрез проверка в </w:t>
      </w:r>
      <w:r w:rsidR="00CF36AF">
        <w:rPr>
          <w:rFonts w:ascii="Verdana" w:eastAsia="Times New Roman" w:hAnsi="Verdana"/>
          <w:sz w:val="20"/>
          <w:szCs w:val="20"/>
          <w:lang w:val="bg-BG"/>
        </w:rPr>
        <w:t>П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убличния регистър </w:t>
      </w:r>
      <w:r w:rsidR="00C45E7B" w:rsidRPr="00CF36AF">
        <w:rPr>
          <w:rFonts w:ascii="Verdana" w:eastAsia="Times New Roman" w:hAnsi="Verdana"/>
          <w:sz w:val="20"/>
          <w:szCs w:val="20"/>
          <w:lang w:val="bg-BG"/>
        </w:rPr>
        <w:t xml:space="preserve">на регистрираните одитори </w:t>
      </w:r>
      <w:r w:rsidRPr="00CF36AF">
        <w:rPr>
          <w:rFonts w:ascii="Verdana" w:eastAsia="Times New Roman" w:hAnsi="Verdana"/>
          <w:sz w:val="20"/>
          <w:szCs w:val="20"/>
          <w:lang w:val="bg-BG"/>
        </w:rPr>
        <w:t xml:space="preserve">към </w:t>
      </w:r>
      <w:r w:rsidR="00DE1848" w:rsidRPr="00CF36AF">
        <w:rPr>
          <w:rFonts w:ascii="Verdana" w:eastAsia="Times New Roman" w:hAnsi="Verdana"/>
          <w:sz w:val="20"/>
          <w:szCs w:val="20"/>
          <w:lang w:val="bg-BG"/>
        </w:rPr>
        <w:t>К</w:t>
      </w:r>
      <w:r w:rsidR="00F969DF" w:rsidRPr="00CF36AF">
        <w:rPr>
          <w:rFonts w:ascii="Verdana" w:eastAsia="Times New Roman" w:hAnsi="Verdana"/>
          <w:sz w:val="20"/>
          <w:szCs w:val="20"/>
          <w:lang w:val="bg-BG"/>
        </w:rPr>
        <w:t>омисията за публичен надзор над регистрираните одитори</w:t>
      </w:r>
      <w:r w:rsidR="00C45E7B" w:rsidRPr="00CF36AF">
        <w:rPr>
          <w:rFonts w:ascii="Verdana" w:eastAsia="Times New Roman" w:hAnsi="Verdana"/>
          <w:sz w:val="20"/>
          <w:szCs w:val="20"/>
          <w:lang w:val="bg-BG"/>
        </w:rPr>
        <w:t>.</w:t>
      </w:r>
      <w:r w:rsidRPr="00CF36AF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 w:rsidR="00C45E7B" w:rsidRPr="00CF36AF">
        <w:rPr>
          <w:rFonts w:ascii="Verdana" w:eastAsia="Times New Roman" w:hAnsi="Verdana"/>
          <w:sz w:val="20"/>
          <w:szCs w:val="20"/>
          <w:lang w:val="bg-BG"/>
        </w:rPr>
        <w:t xml:space="preserve">Изпълнението на изискванията по т. </w:t>
      </w:r>
      <w:r w:rsidR="00F53DFA">
        <w:rPr>
          <w:rFonts w:ascii="Verdana" w:eastAsia="Times New Roman" w:hAnsi="Verdana"/>
          <w:sz w:val="20"/>
          <w:szCs w:val="20"/>
          <w:lang w:val="bg-BG"/>
        </w:rPr>
        <w:t>1</w:t>
      </w:r>
      <w:r w:rsidR="00C45E7B" w:rsidRPr="00CF36AF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 w:rsidRPr="00CF36AF">
        <w:rPr>
          <w:rFonts w:ascii="Verdana" w:eastAsia="Times New Roman" w:hAnsi="Verdana"/>
          <w:sz w:val="20"/>
          <w:szCs w:val="20"/>
          <w:lang w:val="bg-BG"/>
        </w:rPr>
        <w:t xml:space="preserve">относно останалите експерти </w:t>
      </w:r>
      <w:r w:rsidR="00C45E7B" w:rsidRPr="00CF36AF">
        <w:rPr>
          <w:rFonts w:ascii="Verdana" w:eastAsia="Times New Roman" w:hAnsi="Verdana"/>
          <w:sz w:val="20"/>
          <w:szCs w:val="20"/>
          <w:lang w:val="bg-BG"/>
        </w:rPr>
        <w:t xml:space="preserve">се удостоверява </w:t>
      </w:r>
      <w:r w:rsidRPr="00CF36AF">
        <w:rPr>
          <w:rFonts w:ascii="Verdana" w:eastAsia="Times New Roman" w:hAnsi="Verdana"/>
          <w:sz w:val="20"/>
          <w:szCs w:val="20"/>
          <w:lang w:val="bg-BG"/>
        </w:rPr>
        <w:t xml:space="preserve">чрез прилагане на автобиография и копие от диплома за завършена степен </w:t>
      </w:r>
      <w:r w:rsidR="00F53DFA">
        <w:rPr>
          <w:rFonts w:ascii="Verdana" w:eastAsia="Times New Roman" w:hAnsi="Verdana"/>
          <w:sz w:val="20"/>
          <w:szCs w:val="20"/>
          <w:lang w:val="bg-BG"/>
        </w:rPr>
        <w:t xml:space="preserve">на </w:t>
      </w:r>
      <w:r w:rsidRPr="00CF36AF">
        <w:rPr>
          <w:rFonts w:ascii="Verdana" w:eastAsia="Times New Roman" w:hAnsi="Verdana"/>
          <w:sz w:val="20"/>
          <w:szCs w:val="20"/>
          <w:lang w:val="bg-BG"/>
        </w:rPr>
        <w:t xml:space="preserve">професионална квалификация </w:t>
      </w:r>
      <w:r w:rsidR="007661D9" w:rsidRPr="00CF36AF">
        <w:rPr>
          <w:rFonts w:ascii="Verdana" w:eastAsia="Times New Roman" w:hAnsi="Verdana"/>
          <w:sz w:val="20"/>
          <w:szCs w:val="20"/>
          <w:lang w:val="bg-BG"/>
        </w:rPr>
        <w:t>„</w:t>
      </w:r>
      <w:r w:rsidR="00EF0AB1" w:rsidRPr="00CF36AF">
        <w:rPr>
          <w:rFonts w:ascii="Verdana" w:eastAsia="Times New Roman" w:hAnsi="Verdana"/>
          <w:sz w:val="20"/>
          <w:szCs w:val="20"/>
          <w:lang w:val="bg-BG"/>
        </w:rPr>
        <w:t>М</w:t>
      </w:r>
      <w:r w:rsidRPr="00CF36AF">
        <w:rPr>
          <w:rFonts w:ascii="Verdana" w:eastAsia="Times New Roman" w:hAnsi="Verdana"/>
          <w:sz w:val="20"/>
          <w:szCs w:val="20"/>
          <w:lang w:val="bg-BG"/>
        </w:rPr>
        <w:t>агистър</w:t>
      </w:r>
      <w:r w:rsidR="006F7466" w:rsidRPr="00CF36AF">
        <w:rPr>
          <w:rFonts w:ascii="Verdana" w:eastAsia="Times New Roman" w:hAnsi="Verdana"/>
          <w:sz w:val="20"/>
          <w:szCs w:val="20"/>
          <w:lang w:val="bg-BG"/>
        </w:rPr>
        <w:t>“</w:t>
      </w:r>
      <w:r w:rsidR="00EF0AB1" w:rsidRPr="00CF36AF">
        <w:rPr>
          <w:rFonts w:ascii="Verdana" w:eastAsia="Times New Roman" w:hAnsi="Verdana"/>
          <w:sz w:val="20"/>
          <w:szCs w:val="20"/>
          <w:lang w:val="bg-BG"/>
        </w:rPr>
        <w:t xml:space="preserve"> в област</w:t>
      </w:r>
      <w:r w:rsidR="00C45E7B" w:rsidRPr="00CF36AF">
        <w:rPr>
          <w:rFonts w:ascii="Verdana" w:eastAsia="Times New Roman" w:hAnsi="Verdana"/>
          <w:sz w:val="20"/>
          <w:szCs w:val="20"/>
          <w:lang w:val="bg-BG"/>
        </w:rPr>
        <w:t>та</w:t>
      </w:r>
      <w:r w:rsidR="00EF0AB1" w:rsidRPr="00CF36AF">
        <w:rPr>
          <w:rFonts w:ascii="Verdana" w:eastAsia="Times New Roman" w:hAnsi="Verdana"/>
          <w:sz w:val="20"/>
          <w:szCs w:val="20"/>
          <w:lang w:val="bg-BG"/>
        </w:rPr>
        <w:t xml:space="preserve"> на финансите, счетоводството, финансовия контрол и</w:t>
      </w:r>
      <w:r w:rsidR="00F53DFA">
        <w:rPr>
          <w:rFonts w:ascii="Verdana" w:eastAsia="Times New Roman" w:hAnsi="Verdana"/>
          <w:sz w:val="20"/>
          <w:szCs w:val="20"/>
          <w:lang w:val="bg-BG"/>
        </w:rPr>
        <w:t>ли</w:t>
      </w:r>
      <w:r w:rsidR="00EF0AB1" w:rsidRPr="00CF36AF">
        <w:rPr>
          <w:rFonts w:ascii="Verdana" w:eastAsia="Times New Roman" w:hAnsi="Verdana"/>
          <w:sz w:val="20"/>
          <w:szCs w:val="20"/>
          <w:lang w:val="bg-BG"/>
        </w:rPr>
        <w:t xml:space="preserve"> статистиката</w:t>
      </w:r>
      <w:r w:rsidR="00EF0AB1">
        <w:rPr>
          <w:rFonts w:ascii="Verdana" w:eastAsia="Times New Roman" w:hAnsi="Verdana"/>
          <w:sz w:val="20"/>
          <w:szCs w:val="20"/>
          <w:lang w:val="bg-BG"/>
        </w:rPr>
        <w:t>.</w:t>
      </w:r>
      <w:r w:rsidR="001E5F6C">
        <w:rPr>
          <w:rFonts w:ascii="Verdana" w:eastAsia="Times New Roman" w:hAnsi="Verdana"/>
          <w:sz w:val="20"/>
          <w:szCs w:val="20"/>
          <w:lang w:val="bg-BG"/>
        </w:rPr>
        <w:t xml:space="preserve"> </w:t>
      </w:r>
    </w:p>
    <w:p w14:paraId="2B2FE534" w14:textId="7C3399D3" w:rsidR="00D83CD4" w:rsidRDefault="00347809" w:rsidP="00347809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>
        <w:rPr>
          <w:rFonts w:ascii="Verdana" w:eastAsia="Times New Roman" w:hAnsi="Verdana"/>
          <w:sz w:val="20"/>
          <w:szCs w:val="20"/>
          <w:lang w:val="bg-BG"/>
        </w:rPr>
        <w:t>Изпълнението на изискванията по т. 2 и т. 3</w:t>
      </w:r>
      <w:r w:rsidR="00D83CD4">
        <w:rPr>
          <w:rFonts w:ascii="Verdana" w:eastAsia="Times New Roman" w:hAnsi="Verdana"/>
          <w:sz w:val="20"/>
          <w:szCs w:val="20"/>
          <w:lang w:val="bg-BG"/>
        </w:rPr>
        <w:t xml:space="preserve"> се удостоверява </w:t>
      </w:r>
      <w:r w:rsidR="00D83CD4" w:rsidRPr="00B41830">
        <w:rPr>
          <w:rFonts w:ascii="Verdana" w:eastAsia="Times New Roman" w:hAnsi="Verdana"/>
          <w:sz w:val="20"/>
          <w:szCs w:val="20"/>
          <w:lang w:val="bg-BG"/>
        </w:rPr>
        <w:t xml:space="preserve">с </w:t>
      </w:r>
      <w:r w:rsidR="001B326E" w:rsidRPr="00627ADD">
        <w:rPr>
          <w:rFonts w:ascii="Verdana" w:eastAsia="Times New Roman" w:hAnsi="Verdana"/>
          <w:sz w:val="20"/>
          <w:szCs w:val="20"/>
          <w:lang w:val="bg-BG"/>
        </w:rPr>
        <w:t xml:space="preserve">копия от </w:t>
      </w:r>
      <w:r w:rsidR="00AD78FE" w:rsidRPr="00627ADD">
        <w:rPr>
          <w:rFonts w:ascii="Verdana" w:eastAsia="Times New Roman" w:hAnsi="Verdana"/>
          <w:sz w:val="20"/>
          <w:szCs w:val="20"/>
          <w:lang w:val="bg-BG"/>
        </w:rPr>
        <w:t xml:space="preserve">одитираните </w:t>
      </w:r>
      <w:r w:rsidR="001B326E" w:rsidRPr="00627ADD">
        <w:rPr>
          <w:rFonts w:ascii="Verdana" w:eastAsia="Times New Roman" w:hAnsi="Verdana"/>
          <w:sz w:val="20"/>
          <w:szCs w:val="20"/>
          <w:lang w:val="bg-BG"/>
        </w:rPr>
        <w:t>финансови отчети</w:t>
      </w:r>
      <w:r w:rsidR="00AD78FE" w:rsidRPr="00627ADD">
        <w:rPr>
          <w:rFonts w:ascii="Verdana" w:eastAsia="Times New Roman" w:hAnsi="Verdana"/>
          <w:sz w:val="20"/>
          <w:szCs w:val="20"/>
          <w:lang w:val="bg-BG"/>
        </w:rPr>
        <w:t xml:space="preserve"> и издадените одиторски доклади</w:t>
      </w:r>
      <w:r w:rsidR="001B326E" w:rsidRPr="00B41830">
        <w:rPr>
          <w:rFonts w:ascii="Verdana" w:eastAsia="Times New Roman" w:hAnsi="Verdana"/>
          <w:sz w:val="20"/>
          <w:szCs w:val="20"/>
          <w:lang w:val="bg-BG"/>
        </w:rPr>
        <w:t>.</w:t>
      </w:r>
    </w:p>
    <w:p w14:paraId="404D0323" w14:textId="77777777" w:rsidR="00F53DFA" w:rsidRPr="002475E2" w:rsidRDefault="00F53DFA" w:rsidP="00347809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</w:p>
    <w:p w14:paraId="1DC105BE" w14:textId="77777777" w:rsidR="006C74E6" w:rsidRPr="002475E2" w:rsidRDefault="006C74E6" w:rsidP="006C74E6">
      <w:pPr>
        <w:shd w:val="clear" w:color="auto" w:fill="FFFFFF"/>
        <w:spacing w:line="360" w:lineRule="auto"/>
        <w:ind w:left="75" w:firstLine="633"/>
        <w:jc w:val="both"/>
        <w:rPr>
          <w:rFonts w:ascii="Verdana" w:eastAsia="Times New Roman" w:hAnsi="Verdana"/>
          <w:b/>
          <w:sz w:val="20"/>
          <w:szCs w:val="20"/>
          <w:lang w:val="bg-BG"/>
        </w:rPr>
      </w:pPr>
      <w:bookmarkStart w:id="2" w:name="_Hlk519241470"/>
      <w:r>
        <w:rPr>
          <w:rFonts w:ascii="Verdana" w:eastAsia="Times New Roman" w:hAnsi="Verdana"/>
          <w:b/>
          <w:sz w:val="20"/>
          <w:szCs w:val="20"/>
          <w:lang w:val="bg-BG"/>
        </w:rPr>
        <w:t>Съдържание и подаване на</w:t>
      </w:r>
      <w:r w:rsidRPr="002475E2">
        <w:rPr>
          <w:rFonts w:ascii="Verdana" w:eastAsia="Times New Roman" w:hAnsi="Verdana"/>
          <w:b/>
          <w:sz w:val="20"/>
          <w:szCs w:val="20"/>
          <w:lang w:val="bg-BG"/>
        </w:rPr>
        <w:t xml:space="preserve"> </w:t>
      </w:r>
      <w:r>
        <w:rPr>
          <w:rFonts w:ascii="Verdana" w:eastAsia="Times New Roman" w:hAnsi="Verdana"/>
          <w:b/>
          <w:sz w:val="20"/>
          <w:szCs w:val="20"/>
          <w:lang w:val="bg-BG"/>
        </w:rPr>
        <w:t>офертите</w:t>
      </w:r>
    </w:p>
    <w:p w14:paraId="11060FDC" w14:textId="77777777" w:rsidR="00B835D2" w:rsidRPr="00E81666" w:rsidRDefault="00956C85" w:rsidP="00B835D2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bookmarkStart w:id="3" w:name="_Hlk519241465"/>
      <w:bookmarkEnd w:id="2"/>
      <w:r w:rsidRPr="00E81666">
        <w:rPr>
          <w:rFonts w:ascii="Verdana" w:eastAsia="Times New Roman" w:hAnsi="Verdana"/>
          <w:sz w:val="20"/>
          <w:szCs w:val="20"/>
          <w:lang w:val="bg-BG"/>
        </w:rPr>
        <w:t>Офертите</w:t>
      </w:r>
      <w:r w:rsidR="00B835D2">
        <w:rPr>
          <w:rFonts w:ascii="Verdana" w:eastAsia="Times New Roman" w:hAnsi="Verdana"/>
          <w:sz w:val="20"/>
          <w:szCs w:val="20"/>
          <w:lang w:val="bg-BG"/>
        </w:rPr>
        <w:t xml:space="preserve"> трябва да </w:t>
      </w:r>
      <w:r w:rsidR="00B835D2" w:rsidRPr="00E81666">
        <w:rPr>
          <w:rFonts w:ascii="Verdana" w:eastAsia="Times New Roman" w:hAnsi="Verdana"/>
          <w:sz w:val="20"/>
          <w:szCs w:val="20"/>
          <w:lang w:val="bg-BG"/>
        </w:rPr>
        <w:t>съдържат:</w:t>
      </w:r>
    </w:p>
    <w:bookmarkEnd w:id="3"/>
    <w:p w14:paraId="309B297D" w14:textId="74ED766A" w:rsidR="00B835D2" w:rsidRDefault="008C14BE" w:rsidP="00B835D2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>
        <w:rPr>
          <w:rFonts w:ascii="Verdana" w:eastAsia="Times New Roman" w:hAnsi="Verdana"/>
          <w:sz w:val="20"/>
          <w:szCs w:val="20"/>
          <w:lang w:val="bg-BG"/>
        </w:rPr>
        <w:t>Ц</w:t>
      </w:r>
      <w:r w:rsidR="00B835D2" w:rsidRPr="00E81666">
        <w:rPr>
          <w:rFonts w:ascii="Verdana" w:eastAsia="Times New Roman" w:hAnsi="Verdana"/>
          <w:sz w:val="20"/>
          <w:szCs w:val="20"/>
          <w:lang w:val="bg-BG"/>
        </w:rPr>
        <w:t xml:space="preserve">ена на одита без </w:t>
      </w:r>
      <w:r w:rsidR="004F0E99">
        <w:rPr>
          <w:rFonts w:ascii="Verdana" w:eastAsia="Times New Roman" w:hAnsi="Verdana"/>
          <w:sz w:val="20"/>
          <w:szCs w:val="20"/>
          <w:lang w:val="bg-BG"/>
        </w:rPr>
        <w:t xml:space="preserve">включен </w:t>
      </w:r>
      <w:r w:rsidR="00B835D2" w:rsidRPr="00E81666">
        <w:rPr>
          <w:rFonts w:ascii="Verdana" w:eastAsia="Times New Roman" w:hAnsi="Verdana"/>
          <w:sz w:val="20"/>
          <w:szCs w:val="20"/>
          <w:lang w:val="bg-BG"/>
        </w:rPr>
        <w:t>ДДС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 за индивидуалния годишен финансов отчет на ДКК</w:t>
      </w:r>
      <w:r w:rsidR="00B835D2" w:rsidRPr="00E81666">
        <w:rPr>
          <w:rFonts w:ascii="Verdana" w:eastAsia="Times New Roman" w:hAnsi="Verdana"/>
          <w:sz w:val="20"/>
          <w:szCs w:val="20"/>
          <w:lang w:val="bg-BG"/>
        </w:rPr>
        <w:t>.</w:t>
      </w:r>
    </w:p>
    <w:p w14:paraId="4D49BF2F" w14:textId="57400CCF" w:rsidR="008C14BE" w:rsidRPr="00E81666" w:rsidRDefault="008C14BE" w:rsidP="008C14BE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>
        <w:rPr>
          <w:rFonts w:ascii="Verdana" w:eastAsia="Times New Roman" w:hAnsi="Verdana"/>
          <w:sz w:val="20"/>
          <w:szCs w:val="20"/>
          <w:lang w:val="bg-BG"/>
        </w:rPr>
        <w:t>Ц</w:t>
      </w:r>
      <w:r w:rsidRPr="00E81666">
        <w:rPr>
          <w:rFonts w:ascii="Verdana" w:eastAsia="Times New Roman" w:hAnsi="Verdana"/>
          <w:sz w:val="20"/>
          <w:szCs w:val="20"/>
          <w:lang w:val="bg-BG"/>
        </w:rPr>
        <w:t xml:space="preserve">ена на одита без </w:t>
      </w:r>
      <w:r w:rsidR="004F0E99">
        <w:rPr>
          <w:rFonts w:ascii="Verdana" w:eastAsia="Times New Roman" w:hAnsi="Verdana"/>
          <w:sz w:val="20"/>
          <w:szCs w:val="20"/>
          <w:lang w:val="bg-BG"/>
        </w:rPr>
        <w:t xml:space="preserve">включен </w:t>
      </w:r>
      <w:r w:rsidRPr="00E81666">
        <w:rPr>
          <w:rFonts w:ascii="Verdana" w:eastAsia="Times New Roman" w:hAnsi="Verdana"/>
          <w:sz w:val="20"/>
          <w:szCs w:val="20"/>
          <w:lang w:val="bg-BG"/>
        </w:rPr>
        <w:t>ДДС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 за консолидирания годишен финансов отчет на Група ДКК</w:t>
      </w:r>
      <w:r w:rsidRPr="00E81666">
        <w:rPr>
          <w:rFonts w:ascii="Verdana" w:eastAsia="Times New Roman" w:hAnsi="Verdana"/>
          <w:sz w:val="20"/>
          <w:szCs w:val="20"/>
          <w:lang w:val="bg-BG"/>
        </w:rPr>
        <w:t>.</w:t>
      </w:r>
    </w:p>
    <w:p w14:paraId="4B936D96" w14:textId="2058BDE4" w:rsidR="00B835D2" w:rsidRPr="00E81666" w:rsidRDefault="00B835D2" w:rsidP="00B835D2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E81666">
        <w:rPr>
          <w:rFonts w:ascii="Verdana" w:eastAsia="Times New Roman" w:hAnsi="Verdana"/>
          <w:sz w:val="20"/>
          <w:szCs w:val="20"/>
          <w:lang w:val="bg-BG"/>
        </w:rPr>
        <w:t>Общ брой работни часове за проверка и заверка</w:t>
      </w:r>
      <w:r w:rsidR="00104E7F" w:rsidRPr="00C45E7B">
        <w:rPr>
          <w:rFonts w:ascii="Verdana" w:eastAsia="Times New Roman" w:hAnsi="Verdana"/>
          <w:sz w:val="20"/>
          <w:szCs w:val="20"/>
          <w:lang w:val="ru-RU"/>
        </w:rPr>
        <w:t xml:space="preserve"> – общо и по отделни обекти на одита.</w:t>
      </w:r>
    </w:p>
    <w:p w14:paraId="3724E19A" w14:textId="77777777" w:rsidR="00D741BF" w:rsidRDefault="00D741BF" w:rsidP="00C9627E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</w:p>
    <w:p w14:paraId="752E6AED" w14:textId="77777777" w:rsidR="00C45E7B" w:rsidRDefault="00B835D2" w:rsidP="007124EC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>
        <w:rPr>
          <w:rFonts w:ascii="Verdana" w:eastAsia="Times New Roman" w:hAnsi="Verdana"/>
          <w:sz w:val="20"/>
          <w:szCs w:val="20"/>
          <w:lang w:val="bg-BG"/>
        </w:rPr>
        <w:t xml:space="preserve">Офертите, заедно с документите, удостоверяващи </w:t>
      </w:r>
      <w:r w:rsidR="004F0E99">
        <w:rPr>
          <w:rFonts w:ascii="Verdana" w:eastAsia="Times New Roman" w:hAnsi="Verdana"/>
          <w:sz w:val="20"/>
          <w:szCs w:val="20"/>
          <w:lang w:val="bg-BG"/>
        </w:rPr>
        <w:t xml:space="preserve">съответствието с </w:t>
      </w:r>
      <w:r>
        <w:rPr>
          <w:rFonts w:ascii="Verdana" w:eastAsia="Times New Roman" w:hAnsi="Verdana"/>
          <w:sz w:val="20"/>
          <w:szCs w:val="20"/>
          <w:lang w:val="bg-BG"/>
        </w:rPr>
        <w:t>посочените</w:t>
      </w:r>
      <w:r w:rsidR="006832AA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>
        <w:rPr>
          <w:rFonts w:ascii="Verdana" w:eastAsia="Times New Roman" w:hAnsi="Verdana"/>
          <w:sz w:val="20"/>
          <w:szCs w:val="20"/>
          <w:lang w:val="bg-BG"/>
        </w:rPr>
        <w:t>по</w:t>
      </w:r>
      <w:r w:rsidR="008B244D">
        <w:rPr>
          <w:rFonts w:ascii="Verdana" w:eastAsia="Times New Roman" w:hAnsi="Verdana"/>
          <w:sz w:val="20"/>
          <w:szCs w:val="20"/>
          <w:lang w:val="bg-BG"/>
        </w:rPr>
        <w:t>-</w:t>
      </w:r>
      <w:r>
        <w:rPr>
          <w:rFonts w:ascii="Verdana" w:eastAsia="Times New Roman" w:hAnsi="Verdana"/>
          <w:sz w:val="20"/>
          <w:szCs w:val="20"/>
          <w:lang w:val="bg-BG"/>
        </w:rPr>
        <w:t>горе изисквания към участниците,</w:t>
      </w:r>
      <w:r w:rsidR="00956C85" w:rsidRPr="00E81666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следва </w:t>
      </w:r>
      <w:r w:rsidR="00956C85" w:rsidRPr="00E81666">
        <w:rPr>
          <w:rFonts w:ascii="Verdana" w:eastAsia="Times New Roman" w:hAnsi="Verdana"/>
          <w:sz w:val="20"/>
          <w:szCs w:val="20"/>
          <w:lang w:val="bg-BG"/>
        </w:rPr>
        <w:t xml:space="preserve">да се представят в запечатан непрозрачен плик </w:t>
      </w:r>
      <w:r w:rsidR="003F2364">
        <w:rPr>
          <w:rFonts w:ascii="Verdana" w:eastAsia="Times New Roman" w:hAnsi="Verdana"/>
          <w:sz w:val="20"/>
          <w:szCs w:val="20"/>
          <w:lang w:val="bg-BG"/>
        </w:rPr>
        <w:t>всеки работен ден от 09.00</w:t>
      </w:r>
      <w:r w:rsidR="00433D09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 w:rsidR="003F2364">
        <w:rPr>
          <w:rFonts w:ascii="Verdana" w:eastAsia="Times New Roman" w:hAnsi="Verdana"/>
          <w:sz w:val="20"/>
          <w:szCs w:val="20"/>
          <w:lang w:val="bg-BG"/>
        </w:rPr>
        <w:t xml:space="preserve">ч. до 17.00 ч. </w:t>
      </w:r>
      <w:r w:rsidR="00956C85" w:rsidRPr="00E81666">
        <w:rPr>
          <w:rFonts w:ascii="Verdana" w:eastAsia="Times New Roman" w:hAnsi="Verdana"/>
          <w:sz w:val="20"/>
          <w:szCs w:val="20"/>
          <w:lang w:val="bg-BG"/>
        </w:rPr>
        <w:t xml:space="preserve">на адрес: „ДЪРЖАВНА КОНСОЛИДАЦИОННА КОМПАНИЯ” ЕАД, гр. </w:t>
      </w:r>
      <w:r w:rsidR="00956C85" w:rsidRPr="00CF525A">
        <w:rPr>
          <w:rFonts w:ascii="Verdana" w:eastAsia="Times New Roman" w:hAnsi="Verdana"/>
          <w:sz w:val="20"/>
          <w:szCs w:val="20"/>
          <w:lang w:val="bg-BG"/>
        </w:rPr>
        <w:t>София – 1113, район Изгрев, ул. „Тинтява” № 86</w:t>
      </w:r>
      <w:r w:rsidRPr="00CF525A">
        <w:rPr>
          <w:rFonts w:ascii="Verdana" w:eastAsia="Times New Roman" w:hAnsi="Verdana"/>
          <w:sz w:val="20"/>
          <w:szCs w:val="20"/>
          <w:lang w:val="bg-BG"/>
        </w:rPr>
        <w:t>.</w:t>
      </w:r>
      <w:r w:rsidR="00CF038E" w:rsidRPr="00CF525A">
        <w:rPr>
          <w:rFonts w:ascii="Verdana" w:eastAsia="Times New Roman" w:hAnsi="Verdana"/>
          <w:sz w:val="20"/>
          <w:szCs w:val="20"/>
          <w:lang w:val="bg-BG"/>
        </w:rPr>
        <w:t xml:space="preserve"> </w:t>
      </w:r>
    </w:p>
    <w:p w14:paraId="31BCAF97" w14:textId="37377A0D" w:rsidR="00956C85" w:rsidRPr="00E81666" w:rsidRDefault="00CF038E" w:rsidP="007124EC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CF525A">
        <w:rPr>
          <w:rFonts w:ascii="Verdana" w:eastAsia="Times New Roman" w:hAnsi="Verdana"/>
          <w:sz w:val="20"/>
          <w:szCs w:val="20"/>
          <w:lang w:val="bg-BG"/>
        </w:rPr>
        <w:t>Оферти се приемат</w:t>
      </w:r>
      <w:r w:rsidR="00BC3BA8">
        <w:rPr>
          <w:rFonts w:ascii="Verdana" w:eastAsia="Times New Roman" w:hAnsi="Verdana"/>
          <w:sz w:val="20"/>
          <w:szCs w:val="20"/>
          <w:lang w:val="bg-BG"/>
        </w:rPr>
        <w:t xml:space="preserve"> от 09.00</w:t>
      </w:r>
      <w:r w:rsidR="006F7466">
        <w:rPr>
          <w:rFonts w:ascii="Verdana" w:eastAsia="Times New Roman" w:hAnsi="Verdana"/>
          <w:sz w:val="20"/>
          <w:szCs w:val="20"/>
          <w:lang w:val="bg-BG"/>
        </w:rPr>
        <w:t xml:space="preserve"> ч.</w:t>
      </w:r>
      <w:r w:rsidR="00BC3BA8">
        <w:rPr>
          <w:rFonts w:ascii="Verdana" w:eastAsia="Times New Roman" w:hAnsi="Verdana"/>
          <w:sz w:val="20"/>
          <w:szCs w:val="20"/>
          <w:lang w:val="bg-BG"/>
        </w:rPr>
        <w:t xml:space="preserve"> на 0</w:t>
      </w:r>
      <w:r w:rsidR="00067E74">
        <w:rPr>
          <w:rFonts w:ascii="Verdana" w:eastAsia="Times New Roman" w:hAnsi="Verdana"/>
          <w:sz w:val="20"/>
          <w:szCs w:val="20"/>
        </w:rPr>
        <w:t>7</w:t>
      </w:r>
      <w:r w:rsidR="00BC3BA8">
        <w:rPr>
          <w:rFonts w:ascii="Verdana" w:eastAsia="Times New Roman" w:hAnsi="Verdana"/>
          <w:sz w:val="20"/>
          <w:szCs w:val="20"/>
          <w:lang w:val="bg-BG"/>
        </w:rPr>
        <w:t>.12.2023</w:t>
      </w:r>
      <w:r w:rsidR="006F7466">
        <w:rPr>
          <w:rFonts w:ascii="Verdana" w:eastAsia="Times New Roman" w:hAnsi="Verdana"/>
          <w:sz w:val="20"/>
          <w:szCs w:val="20"/>
          <w:lang w:val="bg-BG"/>
        </w:rPr>
        <w:t xml:space="preserve"> г.</w:t>
      </w:r>
      <w:r w:rsidRPr="00CF525A">
        <w:rPr>
          <w:rFonts w:ascii="Verdana" w:eastAsia="Times New Roman" w:hAnsi="Verdana"/>
          <w:sz w:val="20"/>
          <w:szCs w:val="20"/>
          <w:lang w:val="bg-BG"/>
        </w:rPr>
        <w:t xml:space="preserve"> най</w:t>
      </w:r>
      <w:r w:rsidR="00F969DF" w:rsidRPr="00CF525A">
        <w:rPr>
          <w:rFonts w:ascii="Verdana" w:eastAsia="Times New Roman" w:hAnsi="Verdana"/>
          <w:sz w:val="20"/>
          <w:szCs w:val="20"/>
          <w:lang w:val="bg-BG"/>
        </w:rPr>
        <w:t>-</w:t>
      </w:r>
      <w:r w:rsidRPr="00CF525A">
        <w:rPr>
          <w:rFonts w:ascii="Verdana" w:eastAsia="Times New Roman" w:hAnsi="Verdana"/>
          <w:sz w:val="20"/>
          <w:szCs w:val="20"/>
          <w:lang w:val="bg-BG"/>
        </w:rPr>
        <w:t>късно до 1</w:t>
      </w:r>
      <w:r w:rsidR="007C443D">
        <w:rPr>
          <w:rFonts w:ascii="Verdana" w:eastAsia="Times New Roman" w:hAnsi="Verdana"/>
          <w:sz w:val="20"/>
          <w:szCs w:val="20"/>
          <w:lang w:val="bg-BG"/>
        </w:rPr>
        <w:t>7</w:t>
      </w:r>
      <w:r w:rsidRPr="00CF525A">
        <w:rPr>
          <w:rFonts w:ascii="Verdana" w:eastAsia="Times New Roman" w:hAnsi="Verdana"/>
          <w:sz w:val="20"/>
          <w:szCs w:val="20"/>
          <w:lang w:val="bg-BG"/>
        </w:rPr>
        <w:t>.00</w:t>
      </w:r>
      <w:r w:rsidR="00433D09" w:rsidRPr="00CF525A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 w:rsidRPr="00CF525A">
        <w:rPr>
          <w:rFonts w:ascii="Verdana" w:eastAsia="Times New Roman" w:hAnsi="Verdana"/>
          <w:sz w:val="20"/>
          <w:szCs w:val="20"/>
          <w:lang w:val="bg-BG"/>
        </w:rPr>
        <w:t xml:space="preserve">ч. </w:t>
      </w:r>
      <w:r w:rsidRPr="00F53DFA">
        <w:rPr>
          <w:rFonts w:ascii="Verdana" w:eastAsia="Times New Roman" w:hAnsi="Verdana"/>
          <w:sz w:val="20"/>
          <w:szCs w:val="20"/>
          <w:lang w:val="bg-BG"/>
        </w:rPr>
        <w:t xml:space="preserve">на </w:t>
      </w:r>
      <w:r w:rsidR="00E26A82">
        <w:rPr>
          <w:rFonts w:ascii="Verdana" w:eastAsia="Times New Roman" w:hAnsi="Verdana"/>
          <w:sz w:val="20"/>
          <w:szCs w:val="20"/>
        </w:rPr>
        <w:t>21</w:t>
      </w:r>
      <w:r w:rsidR="00B41A25" w:rsidRPr="00F53DFA">
        <w:rPr>
          <w:rFonts w:ascii="Verdana" w:eastAsia="Times New Roman" w:hAnsi="Verdana"/>
          <w:sz w:val="20"/>
          <w:szCs w:val="20"/>
          <w:lang w:val="bg-BG"/>
        </w:rPr>
        <w:t>.</w:t>
      </w:r>
      <w:r w:rsidR="00B50733" w:rsidRPr="00F53DFA">
        <w:rPr>
          <w:rFonts w:ascii="Verdana" w:eastAsia="Times New Roman" w:hAnsi="Verdana"/>
          <w:sz w:val="20"/>
          <w:szCs w:val="20"/>
          <w:lang w:val="bg-BG"/>
        </w:rPr>
        <w:t>12</w:t>
      </w:r>
      <w:r w:rsidR="00B41A25" w:rsidRPr="00F53DFA">
        <w:rPr>
          <w:rFonts w:ascii="Verdana" w:eastAsia="Times New Roman" w:hAnsi="Verdana"/>
          <w:sz w:val="20"/>
          <w:szCs w:val="20"/>
          <w:lang w:val="bg-BG"/>
        </w:rPr>
        <w:t>.</w:t>
      </w:r>
      <w:r w:rsidR="006770D1" w:rsidRPr="00F53DFA">
        <w:rPr>
          <w:rFonts w:ascii="Verdana" w:eastAsia="Times New Roman" w:hAnsi="Verdana"/>
          <w:sz w:val="20"/>
          <w:szCs w:val="20"/>
          <w:lang w:val="ru-RU"/>
        </w:rPr>
        <w:t>2023</w:t>
      </w:r>
      <w:r w:rsidR="00433D09" w:rsidRPr="00F53DFA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 w:rsidRPr="00F53DFA">
        <w:rPr>
          <w:rFonts w:ascii="Verdana" w:eastAsia="Times New Roman" w:hAnsi="Verdana"/>
          <w:sz w:val="20"/>
          <w:szCs w:val="20"/>
          <w:lang w:val="bg-BG"/>
        </w:rPr>
        <w:t>г.</w:t>
      </w:r>
    </w:p>
    <w:p w14:paraId="231B1E65" w14:textId="4FAF1444" w:rsidR="00A23E25" w:rsidRPr="00C45E7B" w:rsidRDefault="00956C85" w:rsidP="00F81C4B">
      <w:pPr>
        <w:shd w:val="clear" w:color="auto" w:fill="FFFFFF"/>
        <w:autoSpaceDE w:val="0"/>
        <w:autoSpaceDN w:val="0"/>
        <w:adjustRightInd w:val="0"/>
        <w:spacing w:line="360" w:lineRule="auto"/>
        <w:ind w:right="32" w:firstLine="567"/>
        <w:jc w:val="both"/>
        <w:rPr>
          <w:rFonts w:ascii="Verdana" w:eastAsia="Calibri" w:hAnsi="Verdana"/>
          <w:sz w:val="20"/>
          <w:szCs w:val="20"/>
          <w:lang w:val="ru-RU"/>
        </w:rPr>
      </w:pPr>
      <w:r w:rsidRPr="00FA2112">
        <w:rPr>
          <w:rFonts w:ascii="Verdana" w:eastAsia="Calibri" w:hAnsi="Verdana" w:cs="Arial"/>
          <w:sz w:val="20"/>
          <w:szCs w:val="20"/>
          <w:lang w:val="bg-BG"/>
        </w:rPr>
        <w:t>За допълнителна информация</w:t>
      </w:r>
      <w:r w:rsidR="004F0E99">
        <w:rPr>
          <w:rFonts w:ascii="Verdana" w:eastAsia="Calibri" w:hAnsi="Verdana" w:cs="Arial"/>
          <w:sz w:val="20"/>
          <w:szCs w:val="20"/>
          <w:lang w:val="bg-BG"/>
        </w:rPr>
        <w:t>,</w:t>
      </w:r>
      <w:r w:rsidRPr="00FA2112">
        <w:rPr>
          <w:rFonts w:ascii="Verdana" w:eastAsia="Calibri" w:hAnsi="Verdana" w:cs="Arial"/>
          <w:sz w:val="20"/>
          <w:szCs w:val="20"/>
          <w:lang w:val="bg-BG"/>
        </w:rPr>
        <w:t xml:space="preserve"> </w:t>
      </w:r>
      <w:r w:rsidRPr="00FA2112">
        <w:rPr>
          <w:rFonts w:ascii="Verdana" w:eastAsia="Calibri" w:hAnsi="Verdana"/>
          <w:sz w:val="20"/>
          <w:szCs w:val="20"/>
          <w:lang w:val="bg-BG"/>
        </w:rPr>
        <w:t>в срока за подаване на оферти</w:t>
      </w:r>
      <w:r w:rsidR="004F0E99">
        <w:rPr>
          <w:rFonts w:ascii="Verdana" w:eastAsia="Calibri" w:hAnsi="Verdana"/>
          <w:sz w:val="20"/>
          <w:szCs w:val="20"/>
          <w:lang w:val="bg-BG"/>
        </w:rPr>
        <w:t>,</w:t>
      </w:r>
      <w:r w:rsidRPr="00C1331F">
        <w:rPr>
          <w:rFonts w:ascii="Verdana" w:eastAsia="Calibri" w:hAnsi="Verdana" w:cs="Arial"/>
          <w:sz w:val="20"/>
          <w:szCs w:val="20"/>
          <w:lang w:val="bg-BG"/>
        </w:rPr>
        <w:t xml:space="preserve"> </w:t>
      </w:r>
      <w:r w:rsidRPr="00C1331F">
        <w:rPr>
          <w:rFonts w:ascii="Verdana" w:eastAsia="Calibri" w:hAnsi="Verdana"/>
          <w:sz w:val="20"/>
          <w:szCs w:val="20"/>
          <w:lang w:val="bg-BG"/>
        </w:rPr>
        <w:t>тел.:</w:t>
      </w:r>
      <w:r w:rsidR="00A83276" w:rsidRPr="00C1331F">
        <w:rPr>
          <w:rFonts w:ascii="Verdana" w:eastAsia="Calibri" w:hAnsi="Verdana"/>
          <w:sz w:val="20"/>
          <w:szCs w:val="20"/>
          <w:lang w:val="bg-BG"/>
        </w:rPr>
        <w:t xml:space="preserve"> </w:t>
      </w:r>
      <w:r w:rsidR="00C1331F" w:rsidRPr="00C1331F">
        <w:rPr>
          <w:rFonts w:ascii="Verdana" w:eastAsia="Calibri" w:hAnsi="Verdana"/>
          <w:sz w:val="20"/>
          <w:szCs w:val="20"/>
          <w:lang w:val="bg-BG"/>
        </w:rPr>
        <w:t>02/441</w:t>
      </w:r>
      <w:r w:rsidR="00C1331F">
        <w:rPr>
          <w:rFonts w:ascii="Verdana" w:eastAsia="Calibri" w:hAnsi="Verdana"/>
          <w:sz w:val="20"/>
          <w:szCs w:val="20"/>
          <w:lang w:val="bg-BG"/>
        </w:rPr>
        <w:t xml:space="preserve"> 12 58</w:t>
      </w:r>
    </w:p>
    <w:sectPr w:rsidR="00A23E25" w:rsidRPr="00C45E7B" w:rsidSect="00AF5792">
      <w:footerReference w:type="default" r:id="rId8"/>
      <w:headerReference w:type="first" r:id="rId9"/>
      <w:pgSz w:w="11901" w:h="16840"/>
      <w:pgMar w:top="1701" w:right="1371" w:bottom="156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6848" w14:textId="77777777" w:rsidR="00135EB4" w:rsidRDefault="00135EB4" w:rsidP="009A7E86">
      <w:r>
        <w:separator/>
      </w:r>
    </w:p>
  </w:endnote>
  <w:endnote w:type="continuationSeparator" w:id="0">
    <w:p w14:paraId="759F7360" w14:textId="77777777" w:rsidR="00135EB4" w:rsidRDefault="00135EB4" w:rsidP="009A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6C6D3" w14:textId="77777777" w:rsidR="00E6518B" w:rsidRDefault="00E6518B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8E3BAE" w:rsidRPr="008E3BAE">
      <w:rPr>
        <w:noProof/>
        <w:lang w:val="bg-BG"/>
      </w:rPr>
      <w:t>5</w:t>
    </w:r>
    <w:r>
      <w:fldChar w:fldCharType="end"/>
    </w:r>
  </w:p>
  <w:p w14:paraId="3C46685D" w14:textId="77777777" w:rsidR="00E6518B" w:rsidRDefault="00E65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771C5" w14:textId="77777777" w:rsidR="00135EB4" w:rsidRDefault="00135EB4" w:rsidP="009A7E86">
      <w:r>
        <w:separator/>
      </w:r>
    </w:p>
  </w:footnote>
  <w:footnote w:type="continuationSeparator" w:id="0">
    <w:p w14:paraId="07A7DB7F" w14:textId="77777777" w:rsidR="00135EB4" w:rsidRDefault="00135EB4" w:rsidP="009A7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6312" w14:textId="759E4422" w:rsidR="002D6C81" w:rsidRDefault="009963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BF4BD2" wp14:editId="47B48D24">
          <wp:simplePos x="0" y="0"/>
          <wp:positionH relativeFrom="margin">
            <wp:posOffset>1824990</wp:posOffset>
          </wp:positionH>
          <wp:positionV relativeFrom="paragraph">
            <wp:posOffset>-351155</wp:posOffset>
          </wp:positionV>
          <wp:extent cx="3047940" cy="10378440"/>
          <wp:effectExtent l="0" t="0" r="0" b="3810"/>
          <wp:wrapNone/>
          <wp:docPr id="1365989454" name="Picture 1365989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9713" cy="10418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ED8148" w14:textId="5773194B" w:rsidR="002D6C81" w:rsidRDefault="002D6C81" w:rsidP="0036381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3AB"/>
    <w:multiLevelType w:val="hybridMultilevel"/>
    <w:tmpl w:val="1D0250A0"/>
    <w:lvl w:ilvl="0" w:tplc="5942C06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46220E"/>
    <w:multiLevelType w:val="hybridMultilevel"/>
    <w:tmpl w:val="3C18EEAC"/>
    <w:lvl w:ilvl="0" w:tplc="58D685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FA0304"/>
    <w:multiLevelType w:val="hybridMultilevel"/>
    <w:tmpl w:val="9FEE00E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331221"/>
    <w:multiLevelType w:val="hybridMultilevel"/>
    <w:tmpl w:val="8F8EAEB6"/>
    <w:lvl w:ilvl="0" w:tplc="58D685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406749"/>
    <w:multiLevelType w:val="hybridMultilevel"/>
    <w:tmpl w:val="3B963E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BA5D5A"/>
    <w:multiLevelType w:val="hybridMultilevel"/>
    <w:tmpl w:val="BD6ECB8A"/>
    <w:lvl w:ilvl="0" w:tplc="58D685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180987"/>
    <w:multiLevelType w:val="hybridMultilevel"/>
    <w:tmpl w:val="F83A8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97F9A"/>
    <w:multiLevelType w:val="hybridMultilevel"/>
    <w:tmpl w:val="101679F8"/>
    <w:lvl w:ilvl="0" w:tplc="1B9CB7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0D178C"/>
    <w:multiLevelType w:val="hybridMultilevel"/>
    <w:tmpl w:val="0CC67D4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140993"/>
    <w:multiLevelType w:val="hybridMultilevel"/>
    <w:tmpl w:val="D4CE94D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5609989">
    <w:abstractNumId w:val="0"/>
  </w:num>
  <w:num w:numId="2" w16cid:durableId="1689479856">
    <w:abstractNumId w:val="2"/>
  </w:num>
  <w:num w:numId="3" w16cid:durableId="572282786">
    <w:abstractNumId w:val="8"/>
  </w:num>
  <w:num w:numId="4" w16cid:durableId="1529416104">
    <w:abstractNumId w:val="9"/>
  </w:num>
  <w:num w:numId="5" w16cid:durableId="1596212364">
    <w:abstractNumId w:val="1"/>
  </w:num>
  <w:num w:numId="6" w16cid:durableId="1647859080">
    <w:abstractNumId w:val="3"/>
  </w:num>
  <w:num w:numId="7" w16cid:durableId="1300840040">
    <w:abstractNumId w:val="5"/>
  </w:num>
  <w:num w:numId="8" w16cid:durableId="1322097">
    <w:abstractNumId w:val="4"/>
  </w:num>
  <w:num w:numId="9" w16cid:durableId="479886142">
    <w:abstractNumId w:val="6"/>
  </w:num>
  <w:num w:numId="10" w16cid:durableId="9375193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81"/>
    <w:rsid w:val="000051D9"/>
    <w:rsid w:val="00005B23"/>
    <w:rsid w:val="000110F6"/>
    <w:rsid w:val="0001323B"/>
    <w:rsid w:val="0003152D"/>
    <w:rsid w:val="00064C23"/>
    <w:rsid w:val="00064CFE"/>
    <w:rsid w:val="00066B70"/>
    <w:rsid w:val="00067E74"/>
    <w:rsid w:val="00071DA4"/>
    <w:rsid w:val="000721E1"/>
    <w:rsid w:val="00074D38"/>
    <w:rsid w:val="000757EF"/>
    <w:rsid w:val="000767D1"/>
    <w:rsid w:val="000814BC"/>
    <w:rsid w:val="00083B50"/>
    <w:rsid w:val="00084646"/>
    <w:rsid w:val="0009283D"/>
    <w:rsid w:val="000B003F"/>
    <w:rsid w:val="000C7289"/>
    <w:rsid w:val="000C72BB"/>
    <w:rsid w:val="000D2B25"/>
    <w:rsid w:val="000D3326"/>
    <w:rsid w:val="000D3A28"/>
    <w:rsid w:val="000D42EC"/>
    <w:rsid w:val="000D78EB"/>
    <w:rsid w:val="000F17D2"/>
    <w:rsid w:val="001011A3"/>
    <w:rsid w:val="00104B92"/>
    <w:rsid w:val="00104E7F"/>
    <w:rsid w:val="00127575"/>
    <w:rsid w:val="001309CC"/>
    <w:rsid w:val="0013166B"/>
    <w:rsid w:val="00133B3A"/>
    <w:rsid w:val="00135EB4"/>
    <w:rsid w:val="00146A87"/>
    <w:rsid w:val="00162943"/>
    <w:rsid w:val="00172F33"/>
    <w:rsid w:val="0017496D"/>
    <w:rsid w:val="00187C75"/>
    <w:rsid w:val="001A77E8"/>
    <w:rsid w:val="001B24D6"/>
    <w:rsid w:val="001B326E"/>
    <w:rsid w:val="001E5F45"/>
    <w:rsid w:val="001E5F6C"/>
    <w:rsid w:val="001E649C"/>
    <w:rsid w:val="001F1B51"/>
    <w:rsid w:val="001F5455"/>
    <w:rsid w:val="00201A9C"/>
    <w:rsid w:val="002032BE"/>
    <w:rsid w:val="002068D9"/>
    <w:rsid w:val="00226EEC"/>
    <w:rsid w:val="0023183B"/>
    <w:rsid w:val="00235ACF"/>
    <w:rsid w:val="002415F7"/>
    <w:rsid w:val="0024365D"/>
    <w:rsid w:val="00243A42"/>
    <w:rsid w:val="00246528"/>
    <w:rsid w:val="002475E2"/>
    <w:rsid w:val="002519EC"/>
    <w:rsid w:val="00260456"/>
    <w:rsid w:val="00261985"/>
    <w:rsid w:val="0028500D"/>
    <w:rsid w:val="00286AEC"/>
    <w:rsid w:val="002C2136"/>
    <w:rsid w:val="002C5492"/>
    <w:rsid w:val="002C7C71"/>
    <w:rsid w:val="002D6C81"/>
    <w:rsid w:val="002E0A28"/>
    <w:rsid w:val="002E53DD"/>
    <w:rsid w:val="002F6E0E"/>
    <w:rsid w:val="00305430"/>
    <w:rsid w:val="003062C2"/>
    <w:rsid w:val="00347809"/>
    <w:rsid w:val="00351390"/>
    <w:rsid w:val="00363812"/>
    <w:rsid w:val="00372A42"/>
    <w:rsid w:val="00383389"/>
    <w:rsid w:val="00386B8A"/>
    <w:rsid w:val="00390F44"/>
    <w:rsid w:val="00392126"/>
    <w:rsid w:val="003A3B3F"/>
    <w:rsid w:val="003A6E17"/>
    <w:rsid w:val="003B1FBC"/>
    <w:rsid w:val="003B64C9"/>
    <w:rsid w:val="003B702C"/>
    <w:rsid w:val="003C0FFA"/>
    <w:rsid w:val="003C11DD"/>
    <w:rsid w:val="003C259C"/>
    <w:rsid w:val="003C357F"/>
    <w:rsid w:val="003C6FEC"/>
    <w:rsid w:val="003D06FD"/>
    <w:rsid w:val="003F1843"/>
    <w:rsid w:val="003F2364"/>
    <w:rsid w:val="003F5C2F"/>
    <w:rsid w:val="0040172E"/>
    <w:rsid w:val="0040576A"/>
    <w:rsid w:val="00407C35"/>
    <w:rsid w:val="004107BA"/>
    <w:rsid w:val="00414C5B"/>
    <w:rsid w:val="00427401"/>
    <w:rsid w:val="00431567"/>
    <w:rsid w:val="00433D09"/>
    <w:rsid w:val="00440558"/>
    <w:rsid w:val="00462538"/>
    <w:rsid w:val="004657DF"/>
    <w:rsid w:val="00466860"/>
    <w:rsid w:val="00473106"/>
    <w:rsid w:val="0048624D"/>
    <w:rsid w:val="004A162B"/>
    <w:rsid w:val="004B652B"/>
    <w:rsid w:val="004C1B81"/>
    <w:rsid w:val="004C51D4"/>
    <w:rsid w:val="004C790A"/>
    <w:rsid w:val="004D107F"/>
    <w:rsid w:val="004D32B9"/>
    <w:rsid w:val="004E6451"/>
    <w:rsid w:val="004E6E9A"/>
    <w:rsid w:val="004F0E99"/>
    <w:rsid w:val="004F335B"/>
    <w:rsid w:val="004F3FDD"/>
    <w:rsid w:val="004F6AA1"/>
    <w:rsid w:val="005016EB"/>
    <w:rsid w:val="005257D6"/>
    <w:rsid w:val="00531505"/>
    <w:rsid w:val="0053500E"/>
    <w:rsid w:val="00536B31"/>
    <w:rsid w:val="0053791B"/>
    <w:rsid w:val="00537945"/>
    <w:rsid w:val="00544417"/>
    <w:rsid w:val="00545381"/>
    <w:rsid w:val="00550735"/>
    <w:rsid w:val="005533C4"/>
    <w:rsid w:val="00553F4C"/>
    <w:rsid w:val="005607CC"/>
    <w:rsid w:val="005631CE"/>
    <w:rsid w:val="00573408"/>
    <w:rsid w:val="00575702"/>
    <w:rsid w:val="00584CA7"/>
    <w:rsid w:val="00595783"/>
    <w:rsid w:val="005A6827"/>
    <w:rsid w:val="005C736A"/>
    <w:rsid w:val="005D6170"/>
    <w:rsid w:val="005E4219"/>
    <w:rsid w:val="0060020C"/>
    <w:rsid w:val="00603B06"/>
    <w:rsid w:val="00603D2A"/>
    <w:rsid w:val="00612D52"/>
    <w:rsid w:val="00614410"/>
    <w:rsid w:val="00615A06"/>
    <w:rsid w:val="006171CB"/>
    <w:rsid w:val="0062317F"/>
    <w:rsid w:val="00625432"/>
    <w:rsid w:val="00627ADD"/>
    <w:rsid w:val="00627F49"/>
    <w:rsid w:val="00631B04"/>
    <w:rsid w:val="00645309"/>
    <w:rsid w:val="00657AAE"/>
    <w:rsid w:val="006676CC"/>
    <w:rsid w:val="00673C54"/>
    <w:rsid w:val="006770D1"/>
    <w:rsid w:val="006832AA"/>
    <w:rsid w:val="006966B2"/>
    <w:rsid w:val="00697424"/>
    <w:rsid w:val="006A5DD9"/>
    <w:rsid w:val="006B39BF"/>
    <w:rsid w:val="006B4874"/>
    <w:rsid w:val="006C74E6"/>
    <w:rsid w:val="006C7971"/>
    <w:rsid w:val="006D1E08"/>
    <w:rsid w:val="006D22E1"/>
    <w:rsid w:val="006E38A5"/>
    <w:rsid w:val="006F4ECC"/>
    <w:rsid w:val="006F744A"/>
    <w:rsid w:val="006F7466"/>
    <w:rsid w:val="00706C45"/>
    <w:rsid w:val="007124EC"/>
    <w:rsid w:val="00714BF4"/>
    <w:rsid w:val="00716BB2"/>
    <w:rsid w:val="0072473F"/>
    <w:rsid w:val="0074580E"/>
    <w:rsid w:val="0074799B"/>
    <w:rsid w:val="00752D31"/>
    <w:rsid w:val="007661D9"/>
    <w:rsid w:val="00774D81"/>
    <w:rsid w:val="007815B6"/>
    <w:rsid w:val="00783729"/>
    <w:rsid w:val="00783AEA"/>
    <w:rsid w:val="007851FD"/>
    <w:rsid w:val="00797E4E"/>
    <w:rsid w:val="007B0E5B"/>
    <w:rsid w:val="007B31E2"/>
    <w:rsid w:val="007C443D"/>
    <w:rsid w:val="007D0C30"/>
    <w:rsid w:val="007E13E8"/>
    <w:rsid w:val="007E3051"/>
    <w:rsid w:val="007E63BF"/>
    <w:rsid w:val="00810877"/>
    <w:rsid w:val="008134E2"/>
    <w:rsid w:val="00814C66"/>
    <w:rsid w:val="008331FD"/>
    <w:rsid w:val="00840C40"/>
    <w:rsid w:val="00844A48"/>
    <w:rsid w:val="008527C1"/>
    <w:rsid w:val="00855CD1"/>
    <w:rsid w:val="00861277"/>
    <w:rsid w:val="00862EFC"/>
    <w:rsid w:val="0086332D"/>
    <w:rsid w:val="008725A6"/>
    <w:rsid w:val="00876501"/>
    <w:rsid w:val="008765D2"/>
    <w:rsid w:val="00876A8F"/>
    <w:rsid w:val="00884C5A"/>
    <w:rsid w:val="00890455"/>
    <w:rsid w:val="008A14B5"/>
    <w:rsid w:val="008A6B80"/>
    <w:rsid w:val="008B019E"/>
    <w:rsid w:val="008B237C"/>
    <w:rsid w:val="008B244D"/>
    <w:rsid w:val="008C14BE"/>
    <w:rsid w:val="008C3697"/>
    <w:rsid w:val="008C5E0A"/>
    <w:rsid w:val="008D2DBB"/>
    <w:rsid w:val="008D37CE"/>
    <w:rsid w:val="008E3BAE"/>
    <w:rsid w:val="008E5425"/>
    <w:rsid w:val="009030EE"/>
    <w:rsid w:val="00921615"/>
    <w:rsid w:val="00956C85"/>
    <w:rsid w:val="00961BB6"/>
    <w:rsid w:val="00974771"/>
    <w:rsid w:val="009861E7"/>
    <w:rsid w:val="00994485"/>
    <w:rsid w:val="00995A02"/>
    <w:rsid w:val="0099634D"/>
    <w:rsid w:val="009A4B85"/>
    <w:rsid w:val="009A7E86"/>
    <w:rsid w:val="009B211D"/>
    <w:rsid w:val="009B490C"/>
    <w:rsid w:val="009C4B80"/>
    <w:rsid w:val="009F0B88"/>
    <w:rsid w:val="009F1A50"/>
    <w:rsid w:val="009F6429"/>
    <w:rsid w:val="009F6449"/>
    <w:rsid w:val="00A036A7"/>
    <w:rsid w:val="00A235E4"/>
    <w:rsid w:val="00A23E25"/>
    <w:rsid w:val="00A55062"/>
    <w:rsid w:val="00A551E1"/>
    <w:rsid w:val="00A55EEB"/>
    <w:rsid w:val="00A77F92"/>
    <w:rsid w:val="00A83276"/>
    <w:rsid w:val="00A94409"/>
    <w:rsid w:val="00A96297"/>
    <w:rsid w:val="00AA2AFF"/>
    <w:rsid w:val="00AB2851"/>
    <w:rsid w:val="00AB4712"/>
    <w:rsid w:val="00AB4FB9"/>
    <w:rsid w:val="00AC754A"/>
    <w:rsid w:val="00AD1ABE"/>
    <w:rsid w:val="00AD78FE"/>
    <w:rsid w:val="00AF5792"/>
    <w:rsid w:val="00B00FC3"/>
    <w:rsid w:val="00B048CE"/>
    <w:rsid w:val="00B104D5"/>
    <w:rsid w:val="00B11D79"/>
    <w:rsid w:val="00B1504F"/>
    <w:rsid w:val="00B2532A"/>
    <w:rsid w:val="00B3758A"/>
    <w:rsid w:val="00B41830"/>
    <w:rsid w:val="00B41A25"/>
    <w:rsid w:val="00B42B2F"/>
    <w:rsid w:val="00B44AEF"/>
    <w:rsid w:val="00B50733"/>
    <w:rsid w:val="00B63E7E"/>
    <w:rsid w:val="00B7140F"/>
    <w:rsid w:val="00B71E50"/>
    <w:rsid w:val="00B835D2"/>
    <w:rsid w:val="00B9161E"/>
    <w:rsid w:val="00B95B2C"/>
    <w:rsid w:val="00BB710E"/>
    <w:rsid w:val="00BC3BA8"/>
    <w:rsid w:val="00BC4059"/>
    <w:rsid w:val="00BC7761"/>
    <w:rsid w:val="00BD5776"/>
    <w:rsid w:val="00BD6173"/>
    <w:rsid w:val="00BD7A56"/>
    <w:rsid w:val="00BE074D"/>
    <w:rsid w:val="00BF2B8F"/>
    <w:rsid w:val="00BF5405"/>
    <w:rsid w:val="00C0170E"/>
    <w:rsid w:val="00C069C2"/>
    <w:rsid w:val="00C11076"/>
    <w:rsid w:val="00C1331F"/>
    <w:rsid w:val="00C2454C"/>
    <w:rsid w:val="00C42EEC"/>
    <w:rsid w:val="00C45E7B"/>
    <w:rsid w:val="00C50F22"/>
    <w:rsid w:val="00C52D70"/>
    <w:rsid w:val="00C573E7"/>
    <w:rsid w:val="00C630B4"/>
    <w:rsid w:val="00C764E7"/>
    <w:rsid w:val="00C85BB4"/>
    <w:rsid w:val="00C86FC7"/>
    <w:rsid w:val="00C9627E"/>
    <w:rsid w:val="00CA42DF"/>
    <w:rsid w:val="00CB5E2D"/>
    <w:rsid w:val="00CC23B4"/>
    <w:rsid w:val="00CE2A1D"/>
    <w:rsid w:val="00CF038E"/>
    <w:rsid w:val="00CF36AF"/>
    <w:rsid w:val="00CF4608"/>
    <w:rsid w:val="00CF525A"/>
    <w:rsid w:val="00D21EAD"/>
    <w:rsid w:val="00D33D6F"/>
    <w:rsid w:val="00D3774E"/>
    <w:rsid w:val="00D45A04"/>
    <w:rsid w:val="00D46F5E"/>
    <w:rsid w:val="00D52E9A"/>
    <w:rsid w:val="00D73337"/>
    <w:rsid w:val="00D741BF"/>
    <w:rsid w:val="00D74D0D"/>
    <w:rsid w:val="00D75FD5"/>
    <w:rsid w:val="00D83CD4"/>
    <w:rsid w:val="00D8664F"/>
    <w:rsid w:val="00DA473B"/>
    <w:rsid w:val="00DA54BB"/>
    <w:rsid w:val="00DB48DE"/>
    <w:rsid w:val="00DD2889"/>
    <w:rsid w:val="00DE161C"/>
    <w:rsid w:val="00DE1848"/>
    <w:rsid w:val="00DE2151"/>
    <w:rsid w:val="00DE64D9"/>
    <w:rsid w:val="00DF2749"/>
    <w:rsid w:val="00E018AD"/>
    <w:rsid w:val="00E05356"/>
    <w:rsid w:val="00E0581C"/>
    <w:rsid w:val="00E063E4"/>
    <w:rsid w:val="00E07076"/>
    <w:rsid w:val="00E15E0E"/>
    <w:rsid w:val="00E26A82"/>
    <w:rsid w:val="00E336B7"/>
    <w:rsid w:val="00E35801"/>
    <w:rsid w:val="00E41622"/>
    <w:rsid w:val="00E47B5C"/>
    <w:rsid w:val="00E61D41"/>
    <w:rsid w:val="00E6518B"/>
    <w:rsid w:val="00E81666"/>
    <w:rsid w:val="00E915FE"/>
    <w:rsid w:val="00E92C5C"/>
    <w:rsid w:val="00EA55D6"/>
    <w:rsid w:val="00EA5C93"/>
    <w:rsid w:val="00EC35EE"/>
    <w:rsid w:val="00EC3EA5"/>
    <w:rsid w:val="00EC4903"/>
    <w:rsid w:val="00EC5680"/>
    <w:rsid w:val="00EE36A4"/>
    <w:rsid w:val="00EE4F39"/>
    <w:rsid w:val="00EF0265"/>
    <w:rsid w:val="00EF0AB1"/>
    <w:rsid w:val="00EF65F8"/>
    <w:rsid w:val="00EF6C81"/>
    <w:rsid w:val="00F11A94"/>
    <w:rsid w:val="00F12493"/>
    <w:rsid w:val="00F12CE6"/>
    <w:rsid w:val="00F2148A"/>
    <w:rsid w:val="00F435DF"/>
    <w:rsid w:val="00F456DC"/>
    <w:rsid w:val="00F53DFA"/>
    <w:rsid w:val="00F56FC1"/>
    <w:rsid w:val="00F66513"/>
    <w:rsid w:val="00F72155"/>
    <w:rsid w:val="00F81C4B"/>
    <w:rsid w:val="00F84578"/>
    <w:rsid w:val="00F9233F"/>
    <w:rsid w:val="00F93399"/>
    <w:rsid w:val="00F969DF"/>
    <w:rsid w:val="00FA2112"/>
    <w:rsid w:val="00FB54E2"/>
    <w:rsid w:val="00FD27E7"/>
    <w:rsid w:val="00FD6DC0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788081"/>
  <w14:defaultImageDpi w14:val="300"/>
  <w15:chartTrackingRefBased/>
  <w15:docId w15:val="{DB3A08FC-D661-4E67-A38D-E55299D8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D81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E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86"/>
  </w:style>
  <w:style w:type="paragraph" w:styleId="Footer">
    <w:name w:val="footer"/>
    <w:basedOn w:val="Normal"/>
    <w:link w:val="FooterChar"/>
    <w:uiPriority w:val="99"/>
    <w:unhideWhenUsed/>
    <w:rsid w:val="009A7E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86"/>
  </w:style>
  <w:style w:type="paragraph" w:styleId="BalloonText">
    <w:name w:val="Balloon Text"/>
    <w:basedOn w:val="Normal"/>
    <w:link w:val="BalloonTextChar"/>
    <w:uiPriority w:val="99"/>
    <w:semiHidden/>
    <w:unhideWhenUsed/>
    <w:rsid w:val="009A7E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A7E86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74D81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customStyle="1" w:styleId="Heading1Char">
    <w:name w:val="Heading 1 Char"/>
    <w:link w:val="Heading1"/>
    <w:uiPriority w:val="9"/>
    <w:rsid w:val="00774D81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774D81"/>
    <w:pPr>
      <w:spacing w:line="276" w:lineRule="auto"/>
      <w:outlineLvl w:val="9"/>
    </w:pPr>
    <w:rPr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4D81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74D81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74D81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74D81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74D8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74D8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74D8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74D8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74D81"/>
    <w:pPr>
      <w:ind w:left="1920"/>
    </w:pPr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6B3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B39B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B39BF"/>
    <w:rPr>
      <w:b/>
      <w:bCs/>
      <w:lang w:val="en-US" w:eastAsia="en-US"/>
    </w:rPr>
  </w:style>
  <w:style w:type="table" w:styleId="TableGrid">
    <w:name w:val="Table Grid"/>
    <w:basedOn w:val="TableNormal"/>
    <w:uiPriority w:val="59"/>
    <w:rsid w:val="00EE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71"/>
    <w:rsid w:val="0024365D"/>
    <w:rPr>
      <w:sz w:val="24"/>
      <w:szCs w:val="24"/>
      <w:lang w:val="en-US" w:eastAsia="en-US"/>
    </w:rPr>
  </w:style>
  <w:style w:type="table" w:styleId="GridTable1Light-Accent1">
    <w:name w:val="Grid Table 1 Light Accent 1"/>
    <w:basedOn w:val="TableNormal"/>
    <w:uiPriority w:val="46"/>
    <w:rsid w:val="0074580E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32"/>
    <w:qFormat/>
    <w:rsid w:val="0074580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ListParagraph">
    <w:name w:val="List Paragraph"/>
    <w:basedOn w:val="Normal"/>
    <w:uiPriority w:val="72"/>
    <w:qFormat/>
    <w:rsid w:val="002E0A2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661D9"/>
    <w:pPr>
      <w:shd w:val="clear" w:color="auto" w:fill="FFFFFF"/>
      <w:spacing w:line="360" w:lineRule="auto"/>
      <w:ind w:left="75"/>
      <w:jc w:val="center"/>
      <w:outlineLvl w:val="0"/>
    </w:pPr>
    <w:rPr>
      <w:rFonts w:ascii="Verdana" w:eastAsia="Times New Roman" w:hAnsi="Verdana" w:cs="Arial"/>
      <w:b/>
      <w:sz w:val="22"/>
      <w:szCs w:val="22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10"/>
    <w:rsid w:val="007661D9"/>
    <w:rPr>
      <w:rFonts w:ascii="Verdana" w:eastAsia="Times New Roman" w:hAnsi="Verdana" w:cs="Arial"/>
      <w:b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CD1209-7E50-4BA8-BAB7-7955C871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Krisi</dc:creator>
  <cp:keywords/>
  <dc:description/>
  <cp:lastModifiedBy>Ivan.Zangochev@DKK.LOCAL</cp:lastModifiedBy>
  <cp:revision>2</cp:revision>
  <cp:lastPrinted>2022-12-21T08:14:00Z</cp:lastPrinted>
  <dcterms:created xsi:type="dcterms:W3CDTF">2023-12-06T14:29:00Z</dcterms:created>
  <dcterms:modified xsi:type="dcterms:W3CDTF">2023-12-06T14:29:00Z</dcterms:modified>
</cp:coreProperties>
</file>